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F" w:rsidRDefault="00A35703" w:rsidP="00294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Совместный п</w:t>
      </w:r>
      <w:r w:rsidR="00294268" w:rsidRPr="00294268">
        <w:rPr>
          <w:rFonts w:ascii="Times New Roman" w:hAnsi="Times New Roman" w:cs="Times New Roman"/>
          <w:b/>
          <w:sz w:val="28"/>
          <w:szCs w:val="28"/>
        </w:rPr>
        <w:t>лан работы с социальными партнерами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3402"/>
        <w:gridCol w:w="1666"/>
      </w:tblGrid>
      <w:tr w:rsidR="00294268" w:rsidRPr="00AE2B09" w:rsidTr="002716A7">
        <w:tc>
          <w:tcPr>
            <w:tcW w:w="675" w:type="dxa"/>
          </w:tcPr>
          <w:p w:rsidR="00294268" w:rsidRPr="00AE2B09" w:rsidRDefault="00294268" w:rsidP="00294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294268" w:rsidRPr="00AE2B09" w:rsidRDefault="00294268" w:rsidP="00294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294268" w:rsidRPr="00AE2B09" w:rsidRDefault="00294268" w:rsidP="00294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666" w:type="dxa"/>
          </w:tcPr>
          <w:p w:rsidR="00294268" w:rsidRPr="00AE2B09" w:rsidRDefault="00294268" w:rsidP="00294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294268" w:rsidRPr="00AE2B09" w:rsidTr="002716A7">
        <w:tc>
          <w:tcPr>
            <w:tcW w:w="675" w:type="dxa"/>
            <w:vAlign w:val="center"/>
          </w:tcPr>
          <w:p w:rsidR="00294268" w:rsidRPr="00AE2B09" w:rsidRDefault="00294268" w:rsidP="00733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931EDE" w:rsidRDefault="00A05A42" w:rsidP="00B10591">
            <w:pPr>
              <w:pStyle w:val="a4"/>
              <w:tabs>
                <w:tab w:val="left" w:pos="318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Выставка:  «Нефтеюганск город дружбы»</w:t>
            </w:r>
          </w:p>
          <w:p w:rsidR="00A05A42" w:rsidRPr="00AE2B09" w:rsidRDefault="00A05A42" w:rsidP="00B10591">
            <w:pPr>
              <w:pStyle w:val="a4"/>
              <w:tabs>
                <w:tab w:val="left" w:pos="318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  <w:r w:rsidR="00454A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6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«Ночь искусств»</w:t>
            </w:r>
          </w:p>
        </w:tc>
        <w:tc>
          <w:tcPr>
            <w:tcW w:w="3402" w:type="dxa"/>
            <w:vAlign w:val="center"/>
          </w:tcPr>
          <w:p w:rsidR="006D35DE" w:rsidRPr="00AE2B09" w:rsidRDefault="00A05A42" w:rsidP="00A0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галерея «Метаморфоза»</w:t>
            </w:r>
          </w:p>
        </w:tc>
        <w:tc>
          <w:tcPr>
            <w:tcW w:w="1666" w:type="dxa"/>
            <w:vAlign w:val="center"/>
          </w:tcPr>
          <w:p w:rsidR="00294268" w:rsidRDefault="00454A59" w:rsidP="00C5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454A59" w:rsidRPr="00AE2B09" w:rsidRDefault="00454A59" w:rsidP="00C5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94268" w:rsidRPr="00AE2B09" w:rsidTr="00454A59">
        <w:trPr>
          <w:trHeight w:val="641"/>
        </w:trPr>
        <w:tc>
          <w:tcPr>
            <w:tcW w:w="675" w:type="dxa"/>
            <w:vAlign w:val="center"/>
          </w:tcPr>
          <w:p w:rsidR="00294268" w:rsidRPr="00AE2B09" w:rsidRDefault="00294268" w:rsidP="00733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center"/>
          </w:tcPr>
          <w:p w:rsidR="00294268" w:rsidRDefault="00173C6A" w:rsidP="00173C6A">
            <w:pPr>
              <w:pStyle w:val="1"/>
              <w:spacing w:before="0" w:after="125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Выставки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«Рождественская елка», «В дар младенцу Христу»</w:t>
            </w:r>
          </w:p>
          <w:p w:rsidR="00173C6A" w:rsidRPr="00173C6A" w:rsidRDefault="00173C6A" w:rsidP="00173C6A">
            <w:pPr>
              <w:pStyle w:val="a6"/>
              <w:shd w:val="clear" w:color="auto" w:fill="FFFFFF"/>
              <w:spacing w:before="0" w:beforeAutospacing="0" w:after="113" w:afterAutospacing="0" w:line="250" w:lineRule="atLeast"/>
              <w:rPr>
                <w:sz w:val="28"/>
                <w:szCs w:val="28"/>
              </w:rPr>
            </w:pPr>
            <w:r w:rsidRPr="00173C6A">
              <w:rPr>
                <w:sz w:val="28"/>
                <w:szCs w:val="28"/>
                <w:shd w:val="clear" w:color="auto" w:fill="FFFFFF"/>
              </w:rPr>
              <w:t xml:space="preserve">Дни славянской письменности и культуры. Окружные Кирилло-Мефодиевские Чтения. </w:t>
            </w:r>
          </w:p>
          <w:p w:rsidR="00173C6A" w:rsidRPr="00173C6A" w:rsidRDefault="00173C6A" w:rsidP="001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6A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173C6A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173C6A">
              <w:rPr>
                <w:rFonts w:ascii="Times New Roman" w:hAnsi="Times New Roman" w:cs="Times New Roman"/>
                <w:sz w:val="28"/>
                <w:szCs w:val="28"/>
              </w:rPr>
              <w:t>ласс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3C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3C6A">
              <w:rPr>
                <w:rFonts w:ascii="Times New Roman" w:hAnsi="Times New Roman" w:cs="Times New Roman"/>
                <w:sz w:val="28"/>
                <w:szCs w:val="28"/>
              </w:rPr>
              <w:t>реты кружевоплетения»</w:t>
            </w:r>
          </w:p>
        </w:tc>
        <w:tc>
          <w:tcPr>
            <w:tcW w:w="3402" w:type="dxa"/>
            <w:vAlign w:val="center"/>
          </w:tcPr>
          <w:p w:rsidR="00110E3D" w:rsidRPr="00173C6A" w:rsidRDefault="00173C6A" w:rsidP="007A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C6A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Православный </w:t>
            </w:r>
            <w:r w:rsidR="007A52C1">
              <w:rPr>
                <w:rFonts w:ascii="Times New Roman" w:hAnsi="Times New Roman" w:cs="Times New Roman"/>
                <w:sz w:val="28"/>
                <w:szCs w:val="28"/>
              </w:rPr>
              <w:t xml:space="preserve">приход </w:t>
            </w:r>
            <w:r w:rsidRPr="00173C6A"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  <w:r w:rsidR="007A52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C6A">
              <w:rPr>
                <w:rFonts w:ascii="Times New Roman" w:hAnsi="Times New Roman" w:cs="Times New Roman"/>
                <w:sz w:val="28"/>
                <w:szCs w:val="28"/>
              </w:rPr>
              <w:t xml:space="preserve"> святого Духа</w:t>
            </w:r>
          </w:p>
        </w:tc>
        <w:tc>
          <w:tcPr>
            <w:tcW w:w="1666" w:type="dxa"/>
            <w:vAlign w:val="center"/>
          </w:tcPr>
          <w:p w:rsidR="005C4ED8" w:rsidRPr="00173C6A" w:rsidRDefault="00173C6A" w:rsidP="00C5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6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173C6A" w:rsidRPr="00173C6A" w:rsidRDefault="00173C6A" w:rsidP="00C5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6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00C24" w:rsidRPr="00AE2B09" w:rsidRDefault="002D0DC1" w:rsidP="00C55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0C2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294268" w:rsidRPr="00AE2B09" w:rsidTr="002716A7">
        <w:tc>
          <w:tcPr>
            <w:tcW w:w="675" w:type="dxa"/>
            <w:vAlign w:val="center"/>
          </w:tcPr>
          <w:p w:rsidR="00294268" w:rsidRPr="00AE2B09" w:rsidRDefault="005C4ED8" w:rsidP="00733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8" w:type="dxa"/>
            <w:vAlign w:val="center"/>
          </w:tcPr>
          <w:p w:rsidR="00A35703" w:rsidRDefault="00173C6A" w:rsidP="0050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Выставки:</w:t>
            </w:r>
            <w:r w:rsidR="002D0DC1">
              <w:rPr>
                <w:rFonts w:ascii="Helvetica" w:hAnsi="Helvetica" w:cs="Helvetica"/>
                <w:color w:val="1D1D1D"/>
                <w:sz w:val="18"/>
                <w:szCs w:val="18"/>
                <w:shd w:val="clear" w:color="auto" w:fill="FFFFFF"/>
              </w:rPr>
              <w:t xml:space="preserve"> </w:t>
            </w:r>
            <w:r w:rsidR="002D0DC1" w:rsidRPr="002D0DC1">
              <w:rPr>
                <w:rFonts w:ascii="Times New Roman" w:hAnsi="Times New Roman" w:cs="Times New Roman"/>
                <w:color w:val="1D1D1D"/>
                <w:sz w:val="28"/>
                <w:szCs w:val="28"/>
                <w:shd w:val="clear" w:color="auto" w:fill="FFFFFF"/>
              </w:rPr>
              <w:t>«Большие дела маленьких рук»</w:t>
            </w:r>
            <w:r w:rsidR="002D0DC1">
              <w:rPr>
                <w:rFonts w:ascii="Times New Roman" w:hAnsi="Times New Roman" w:cs="Times New Roman"/>
                <w:color w:val="1D1D1D"/>
                <w:sz w:val="28"/>
                <w:szCs w:val="28"/>
                <w:shd w:val="clear" w:color="auto" w:fill="FFFFFF"/>
              </w:rPr>
              <w:t>,</w:t>
            </w:r>
            <w:r w:rsidRPr="002D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«Веретено времен»</w:t>
            </w:r>
            <w:r w:rsidR="002D0DC1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2D0DC1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  <w:r w:rsidR="002D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D0DC1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2D0DC1">
              <w:rPr>
                <w:rFonts w:ascii="Times New Roman" w:hAnsi="Times New Roman" w:cs="Times New Roman"/>
                <w:sz w:val="28"/>
                <w:szCs w:val="28"/>
              </w:rPr>
              <w:t>аш общий дом»</w:t>
            </w:r>
            <w:r w:rsidR="003F11FE">
              <w:rPr>
                <w:rFonts w:ascii="Times New Roman" w:hAnsi="Times New Roman" w:cs="Times New Roman"/>
                <w:sz w:val="28"/>
                <w:szCs w:val="28"/>
              </w:rPr>
              <w:t>, «Красота старины Северной»</w:t>
            </w:r>
          </w:p>
          <w:p w:rsidR="00173C6A" w:rsidRDefault="00173C6A" w:rsidP="0050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ласс: «Возвращение к истокам»,</w:t>
            </w:r>
          </w:p>
          <w:p w:rsidR="00173C6A" w:rsidRDefault="00173C6A" w:rsidP="0050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«Родники моей души»,</w:t>
            </w:r>
          </w:p>
          <w:p w:rsidR="00173C6A" w:rsidRDefault="00173C6A" w:rsidP="0050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«Соцветие»</w:t>
            </w:r>
          </w:p>
          <w:p w:rsidR="00173C6A" w:rsidRPr="00173C6A" w:rsidRDefault="00173C6A" w:rsidP="007333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906B0" w:rsidRPr="00AE2B09" w:rsidRDefault="00173C6A" w:rsidP="008E1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6A">
              <w:rPr>
                <w:rFonts w:ascii="Times New Roman" w:hAnsi="Times New Roman" w:cs="Times New Roman"/>
                <w:sz w:val="28"/>
                <w:szCs w:val="28"/>
              </w:rPr>
              <w:t>Центр национальных культур</w:t>
            </w:r>
          </w:p>
        </w:tc>
        <w:tc>
          <w:tcPr>
            <w:tcW w:w="1666" w:type="dxa"/>
            <w:vAlign w:val="center"/>
          </w:tcPr>
          <w:p w:rsidR="003F11FE" w:rsidRDefault="003F11FE" w:rsidP="002D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35703" w:rsidRPr="002D0DC1" w:rsidRDefault="002D0DC1" w:rsidP="002D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C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D0DC1" w:rsidRPr="002D0DC1" w:rsidRDefault="002D0DC1" w:rsidP="002D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DC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D0DC1" w:rsidRPr="00555D7E" w:rsidRDefault="00555D7E" w:rsidP="002D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D7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94268" w:rsidRPr="00AE2B09" w:rsidTr="002716A7">
        <w:tc>
          <w:tcPr>
            <w:tcW w:w="675" w:type="dxa"/>
            <w:vAlign w:val="center"/>
          </w:tcPr>
          <w:p w:rsidR="00294268" w:rsidRPr="00AE2B09" w:rsidRDefault="00A35703" w:rsidP="00733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B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8" w:type="dxa"/>
            <w:vAlign w:val="center"/>
          </w:tcPr>
          <w:p w:rsidR="00500C24" w:rsidRPr="00173C6A" w:rsidRDefault="00500C24" w:rsidP="0050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Выставки: «Нефтеюганску -50!», Конкурсы: конкурс художественного чтения «Мой нефтяной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край-тобой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горжусь</w:t>
            </w:r>
            <w:r w:rsidR="002D0DC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ебя я славлю», «Экологическая тропа» </w:t>
            </w:r>
          </w:p>
        </w:tc>
        <w:tc>
          <w:tcPr>
            <w:tcW w:w="3402" w:type="dxa"/>
          </w:tcPr>
          <w:p w:rsidR="006906B0" w:rsidRPr="00AE2B09" w:rsidRDefault="00173C6A" w:rsidP="00A35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6A">
              <w:rPr>
                <w:rFonts w:ascii="Times New Roman" w:hAnsi="Times New Roman" w:cs="Times New Roman"/>
                <w:sz w:val="28"/>
                <w:szCs w:val="28"/>
              </w:rPr>
              <w:t>МБОУ СОШ «Лицей №1»</w:t>
            </w:r>
            <w:r w:rsidR="00500C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0C24" w:rsidRPr="00173C6A">
              <w:rPr>
                <w:rFonts w:ascii="Times New Roman" w:hAnsi="Times New Roman" w:cs="Times New Roman"/>
                <w:sz w:val="28"/>
                <w:szCs w:val="28"/>
              </w:rPr>
              <w:t xml:space="preserve"> МБОУ СОШ</w:t>
            </w:r>
            <w:r w:rsidR="00500C24">
              <w:rPr>
                <w:rFonts w:ascii="Times New Roman" w:hAnsi="Times New Roman" w:cs="Times New Roman"/>
                <w:sz w:val="28"/>
                <w:szCs w:val="28"/>
              </w:rPr>
              <w:t xml:space="preserve"> № 15</w:t>
            </w:r>
          </w:p>
        </w:tc>
        <w:tc>
          <w:tcPr>
            <w:tcW w:w="1666" w:type="dxa"/>
            <w:vAlign w:val="center"/>
          </w:tcPr>
          <w:p w:rsidR="00A35703" w:rsidRPr="002D0DC1" w:rsidRDefault="002D0DC1" w:rsidP="00C5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D0DC1" w:rsidRPr="002D0DC1" w:rsidRDefault="002D0DC1" w:rsidP="00C5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C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D0DC1" w:rsidRPr="00AE2B09" w:rsidRDefault="002D0DC1" w:rsidP="00C55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DC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14C5E" w:rsidRPr="002716A7" w:rsidRDefault="00714C5E" w:rsidP="00555D7E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sectPr w:rsidR="00714C5E" w:rsidRPr="002716A7" w:rsidSect="009E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F27"/>
    <w:multiLevelType w:val="hybridMultilevel"/>
    <w:tmpl w:val="AFE4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A81"/>
    <w:multiLevelType w:val="hybridMultilevel"/>
    <w:tmpl w:val="CC3C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46AB"/>
    <w:multiLevelType w:val="multilevel"/>
    <w:tmpl w:val="9B4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A2052"/>
    <w:multiLevelType w:val="hybridMultilevel"/>
    <w:tmpl w:val="0D10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A76F9"/>
    <w:multiLevelType w:val="hybridMultilevel"/>
    <w:tmpl w:val="AE38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C48A1"/>
    <w:multiLevelType w:val="multilevel"/>
    <w:tmpl w:val="09D8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D77C8"/>
    <w:multiLevelType w:val="hybridMultilevel"/>
    <w:tmpl w:val="D614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00414"/>
    <w:multiLevelType w:val="hybridMultilevel"/>
    <w:tmpl w:val="5D341304"/>
    <w:lvl w:ilvl="0" w:tplc="C9427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41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A2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01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8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6D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65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8F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D2B6AEF"/>
    <w:multiLevelType w:val="multilevel"/>
    <w:tmpl w:val="1DE2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4268"/>
    <w:rsid w:val="00110E3D"/>
    <w:rsid w:val="00124965"/>
    <w:rsid w:val="0013250F"/>
    <w:rsid w:val="00173C6A"/>
    <w:rsid w:val="00225FC7"/>
    <w:rsid w:val="00235998"/>
    <w:rsid w:val="002716A7"/>
    <w:rsid w:val="00294268"/>
    <w:rsid w:val="002B2D72"/>
    <w:rsid w:val="002D0DC1"/>
    <w:rsid w:val="003813CA"/>
    <w:rsid w:val="003F11FE"/>
    <w:rsid w:val="00454A59"/>
    <w:rsid w:val="00500C24"/>
    <w:rsid w:val="00555D7E"/>
    <w:rsid w:val="00560DC6"/>
    <w:rsid w:val="00594966"/>
    <w:rsid w:val="005C4ED8"/>
    <w:rsid w:val="006906B0"/>
    <w:rsid w:val="006D35DE"/>
    <w:rsid w:val="00714C5E"/>
    <w:rsid w:val="00730B7F"/>
    <w:rsid w:val="00733372"/>
    <w:rsid w:val="0073374F"/>
    <w:rsid w:val="00766C76"/>
    <w:rsid w:val="007A52C1"/>
    <w:rsid w:val="008E1C1B"/>
    <w:rsid w:val="00902F67"/>
    <w:rsid w:val="00931EDE"/>
    <w:rsid w:val="00965682"/>
    <w:rsid w:val="009A55B0"/>
    <w:rsid w:val="009E50DF"/>
    <w:rsid w:val="00A05A42"/>
    <w:rsid w:val="00A23B1D"/>
    <w:rsid w:val="00A35703"/>
    <w:rsid w:val="00AC4044"/>
    <w:rsid w:val="00AE2B09"/>
    <w:rsid w:val="00B10591"/>
    <w:rsid w:val="00B810A6"/>
    <w:rsid w:val="00BB55F7"/>
    <w:rsid w:val="00BC60AC"/>
    <w:rsid w:val="00C12270"/>
    <w:rsid w:val="00C55767"/>
    <w:rsid w:val="00CE7C7A"/>
    <w:rsid w:val="00DB57FF"/>
    <w:rsid w:val="00E14536"/>
    <w:rsid w:val="00E97137"/>
    <w:rsid w:val="00EF707C"/>
    <w:rsid w:val="00FA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DF"/>
  </w:style>
  <w:style w:type="paragraph" w:styleId="1">
    <w:name w:val="heading 1"/>
    <w:basedOn w:val="a"/>
    <w:next w:val="a"/>
    <w:link w:val="10"/>
    <w:uiPriority w:val="9"/>
    <w:qFormat/>
    <w:rsid w:val="00B10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4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268"/>
    <w:pPr>
      <w:ind w:left="720"/>
      <w:contextualSpacing/>
    </w:pPr>
  </w:style>
  <w:style w:type="character" w:styleId="a5">
    <w:name w:val="Strong"/>
    <w:basedOn w:val="a0"/>
    <w:uiPriority w:val="22"/>
    <w:qFormat/>
    <w:rsid w:val="00BB55F7"/>
    <w:rPr>
      <w:b/>
      <w:bCs/>
    </w:rPr>
  </w:style>
  <w:style w:type="paragraph" w:styleId="a6">
    <w:name w:val="Normal (Web)"/>
    <w:basedOn w:val="a"/>
    <w:uiPriority w:val="99"/>
    <w:unhideWhenUsed/>
    <w:rsid w:val="002B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B2D72"/>
    <w:rPr>
      <w:i/>
      <w:iCs/>
    </w:rPr>
  </w:style>
  <w:style w:type="character" w:customStyle="1" w:styleId="apple-converted-space">
    <w:name w:val="apple-converted-space"/>
    <w:basedOn w:val="a0"/>
    <w:rsid w:val="002B2D72"/>
  </w:style>
  <w:style w:type="character" w:styleId="a8">
    <w:name w:val="Hyperlink"/>
    <w:basedOn w:val="a0"/>
    <w:uiPriority w:val="99"/>
    <w:semiHidden/>
    <w:unhideWhenUsed/>
    <w:rsid w:val="002B2D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4C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1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3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79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25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51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81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07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62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87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59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35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36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61AE9D-8129-4BEC-99EF-DA2F0C24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32</cp:revision>
  <dcterms:created xsi:type="dcterms:W3CDTF">2016-02-24T06:21:00Z</dcterms:created>
  <dcterms:modified xsi:type="dcterms:W3CDTF">2017-11-30T18:20:00Z</dcterms:modified>
</cp:coreProperties>
</file>