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Pr="001C28D3" w:rsidRDefault="002800A6" w:rsidP="001C28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E66">
        <w:rPr>
          <w:rFonts w:ascii="Times New Roman" w:eastAsia="Times New Roman" w:hAnsi="Times New Roman" w:cs="Times New Roman"/>
          <w:b/>
          <w:sz w:val="28"/>
          <w:szCs w:val="28"/>
        </w:rPr>
        <w:t>Карта уровня развития ключевых компетенций учащихся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DD5E66">
        <w:rPr>
          <w:rFonts w:ascii="Times New Roman" w:eastAsia="Times New Roman" w:hAnsi="Times New Roman" w:cs="Times New Roman"/>
          <w:b/>
          <w:sz w:val="28"/>
          <w:szCs w:val="28"/>
        </w:rPr>
        <w:t>года обучения</w:t>
      </w:r>
    </w:p>
    <w:tbl>
      <w:tblPr>
        <w:tblpPr w:leftFromText="180" w:rightFromText="180" w:vertAnchor="page" w:horzAnchor="margin" w:tblpY="154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466"/>
        <w:gridCol w:w="895"/>
        <w:gridCol w:w="849"/>
        <w:gridCol w:w="850"/>
        <w:gridCol w:w="849"/>
        <w:gridCol w:w="850"/>
        <w:gridCol w:w="849"/>
        <w:gridCol w:w="850"/>
        <w:gridCol w:w="849"/>
        <w:gridCol w:w="991"/>
        <w:gridCol w:w="1132"/>
        <w:gridCol w:w="850"/>
        <w:gridCol w:w="849"/>
        <w:gridCol w:w="992"/>
        <w:gridCol w:w="849"/>
        <w:gridCol w:w="1295"/>
      </w:tblGrid>
      <w:tr w:rsidR="001C28D3" w:rsidRPr="0036700D" w:rsidTr="003771C3">
        <w:trPr>
          <w:trHeight w:val="262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spacing w:after="0"/>
              <w:ind w:left="-540" w:hanging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8D3" w:rsidRPr="0036700D" w:rsidRDefault="001C28D3" w:rsidP="00377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D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ind w:right="-6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(</w:t>
            </w:r>
            <w:proofErr w:type="gramStart"/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1C28D3" w:rsidRPr="0036700D" w:rsidTr="003771C3">
        <w:trPr>
          <w:trHeight w:val="39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5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учебные действия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учебные</w:t>
            </w:r>
          </w:p>
          <w:p w:rsidR="001C28D3" w:rsidRPr="002C6E5D" w:rsidRDefault="001C28D3" w:rsidP="0037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1C28D3" w:rsidRPr="0036700D" w:rsidTr="003771C3">
        <w:trPr>
          <w:trHeight w:val="621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, планирование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контроль, самооценка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2C6E5D" w:rsidRDefault="001C28D3" w:rsidP="003771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8D3" w:rsidRPr="0036700D" w:rsidTr="003771C3">
        <w:trPr>
          <w:trHeight w:val="634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Про-ме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1C28D3" w:rsidRPr="0036700D" w:rsidRDefault="001C28D3" w:rsidP="00377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0D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</w:p>
        </w:tc>
      </w:tr>
      <w:tr w:rsidR="001C28D3" w:rsidRPr="0036700D" w:rsidTr="003771C3">
        <w:trPr>
          <w:trHeight w:val="223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28D3" w:rsidRPr="0036700D" w:rsidTr="003771C3">
        <w:trPr>
          <w:trHeight w:val="401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8D3" w:rsidRPr="0036700D" w:rsidTr="003771C3">
        <w:trPr>
          <w:trHeight w:val="267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8D3" w:rsidRPr="0036700D" w:rsidTr="003771C3">
        <w:trPr>
          <w:trHeight w:val="247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4388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28D3" w:rsidRPr="0036700D" w:rsidTr="003771C3">
        <w:trPr>
          <w:trHeight w:val="132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8D3" w:rsidRPr="0036700D" w:rsidTr="003771C3">
        <w:trPr>
          <w:trHeight w:val="29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8D3" w:rsidRPr="0036700D" w:rsidTr="003771C3">
        <w:trPr>
          <w:trHeight w:val="466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28D3" w:rsidRPr="0036700D" w:rsidTr="003771C3">
        <w:trPr>
          <w:trHeight w:val="258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28D3" w:rsidRPr="0036700D" w:rsidTr="003771C3">
        <w:trPr>
          <w:trHeight w:val="339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8D3" w:rsidRPr="0036700D" w:rsidTr="003771C3">
        <w:trPr>
          <w:trHeight w:val="33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C28D3" w:rsidRPr="0036700D" w:rsidTr="003771C3">
        <w:trPr>
          <w:trHeight w:val="33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C28D3" w:rsidRPr="0036700D" w:rsidTr="003771C3">
        <w:trPr>
          <w:trHeight w:val="91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0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99311A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1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36700D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3" w:rsidRPr="00A56FE2" w:rsidRDefault="001C28D3" w:rsidP="003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C67D1" w:rsidRDefault="007C67D1" w:rsidP="002800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7D1" w:rsidRDefault="007C67D1" w:rsidP="002800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Pr="009A78A3" w:rsidRDefault="002D6CC7" w:rsidP="002D6CC7">
      <w:pPr>
        <w:shd w:val="clear" w:color="auto" w:fill="FFFFFF"/>
        <w:tabs>
          <w:tab w:val="left" w:leader="underscore" w:pos="3379"/>
        </w:tabs>
        <w:spacing w:before="14" w:after="0" w:line="278" w:lineRule="exact"/>
        <w:jc w:val="center"/>
        <w:rPr>
          <w:rFonts w:ascii="Times New Roman" w:hAnsi="Times New Roman" w:cs="Times New Roman"/>
          <w:b/>
          <w:bCs/>
          <w:spacing w:val="2"/>
        </w:rPr>
      </w:pPr>
      <w:r w:rsidRPr="009A78A3">
        <w:rPr>
          <w:rFonts w:ascii="Times New Roman" w:hAnsi="Times New Roman" w:cs="Times New Roman"/>
          <w:b/>
          <w:bCs/>
          <w:spacing w:val="2"/>
        </w:rPr>
        <w:t xml:space="preserve">Карта индивидуального развития </w:t>
      </w:r>
      <w:r w:rsidRPr="009A78A3">
        <w:rPr>
          <w:rFonts w:ascii="Times New Roman" w:hAnsi="Times New Roman" w:cs="Times New Roman"/>
          <w:b/>
          <w:bCs/>
          <w:spacing w:val="2"/>
        </w:rPr>
        <w:br/>
      </w:r>
      <w:r>
        <w:rPr>
          <w:rFonts w:ascii="Times New Roman" w:hAnsi="Times New Roman" w:cs="Times New Roman"/>
          <w:b/>
          <w:bCs/>
          <w:spacing w:val="2"/>
        </w:rPr>
        <w:t>Бондаренко Елизаветы</w:t>
      </w: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89535</wp:posOffset>
            </wp:positionV>
            <wp:extent cx="5904865" cy="4171950"/>
            <wp:effectExtent l="19050" t="0" r="19685" b="0"/>
            <wp:wrapNone/>
            <wp:docPr id="2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5D87">
      <w:pPr>
        <w:spacing w:after="0" w:line="237" w:lineRule="auto"/>
        <w:ind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2D6CC7" w:rsidRDefault="002D6CC7" w:rsidP="007C67D1">
      <w:pPr>
        <w:spacing w:after="0" w:line="237" w:lineRule="auto"/>
        <w:ind w:left="1383" w:right="-15"/>
        <w:rPr>
          <w:rFonts w:ascii="Times New Roman" w:hAnsi="Times New Roman" w:cs="Times New Roman"/>
          <w:b/>
          <w:sz w:val="28"/>
          <w:szCs w:val="28"/>
        </w:rPr>
      </w:pPr>
    </w:p>
    <w:p w:rsidR="007C67D1" w:rsidRPr="007C67D1" w:rsidRDefault="007C67D1" w:rsidP="007C67D1">
      <w:pPr>
        <w:spacing w:after="0" w:line="237" w:lineRule="auto"/>
        <w:ind w:left="1383" w:right="-15"/>
        <w:rPr>
          <w:rFonts w:ascii="Times New Roman" w:hAnsi="Times New Roman" w:cs="Times New Roman"/>
          <w:sz w:val="28"/>
          <w:szCs w:val="28"/>
        </w:rPr>
      </w:pPr>
      <w:r w:rsidRPr="007C67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уровня развития ключевых компетентностей 1 года обучения </w:t>
      </w:r>
    </w:p>
    <w:p w:rsidR="007C67D1" w:rsidRPr="007C67D1" w:rsidRDefault="007C67D1" w:rsidP="007C67D1">
      <w:pPr>
        <w:spacing w:after="75"/>
        <w:ind w:left="5315"/>
        <w:rPr>
          <w:rFonts w:ascii="Times New Roman" w:hAnsi="Times New Roman" w:cs="Times New Roman"/>
          <w:sz w:val="28"/>
          <w:szCs w:val="28"/>
        </w:rPr>
      </w:pPr>
      <w:r w:rsidRPr="007C67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2885" w:type="dxa"/>
        <w:tblInd w:w="600" w:type="dxa"/>
        <w:tblCellMar>
          <w:top w:w="54" w:type="dxa"/>
          <w:left w:w="108" w:type="dxa"/>
          <w:right w:w="115" w:type="dxa"/>
        </w:tblCellMar>
        <w:tblLook w:val="04A0"/>
      </w:tblPr>
      <w:tblGrid>
        <w:gridCol w:w="12885"/>
      </w:tblGrid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Учебно-познавательные компетенции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Теоретические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Знает название и назначение инструментов, с которыми работает.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оформления и отделки готового изделия.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Осваивает правила подбора исходного материала. 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безопасной работы  с различными материалами.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</w:t>
            </w:r>
            <w:r w:rsidRPr="007C6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Умеет оформлять готовые изделия.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Умеет правильно выбирать исходный материал для своего изделия.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компетенции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Теоретические</w:t>
            </w: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7D1" w:rsidRPr="007C67D1" w:rsidTr="007C5D87">
        <w:trPr>
          <w:trHeight w:val="775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ind w:right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>Владеет приёмами работы с информацией</w:t>
            </w:r>
            <w:r w:rsidR="007C5D87">
              <w:rPr>
                <w:rFonts w:ascii="Times New Roman" w:hAnsi="Times New Roman" w:cs="Times New Roman"/>
                <w:sz w:val="28"/>
                <w:szCs w:val="28"/>
              </w:rPr>
              <w:t xml:space="preserve"> (систематизирует, обрабатывает,</w:t>
            </w: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делает выборку) необходимого материала.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общие представления о композиции. 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</w:t>
            </w: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информацию о промыслах в практической работе.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Умеет правильно использовать нужную информацию в работе.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Осваивает правила составления композиции.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Общекультурные компетенции</w:t>
            </w: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Теоретические 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Владеет информацией </w:t>
            </w:r>
            <w:proofErr w:type="gramStart"/>
            <w:r w:rsidRPr="007C67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развития промыслов.  </w:t>
            </w:r>
          </w:p>
        </w:tc>
      </w:tr>
      <w:tr w:rsidR="007C67D1" w:rsidRPr="007C67D1" w:rsidTr="007C5D87">
        <w:trPr>
          <w:trHeight w:val="380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Знакомится с культурными истоками своего народа.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Умеет планировать свою работу на занятии. 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значение сохранения народных промыслов.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</w:t>
            </w: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информацию о промыслах в практической работе (при подборе цветового решения, при подборе материала для изделия).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Владеет элементарными знаниями </w:t>
            </w:r>
            <w:proofErr w:type="gramStart"/>
            <w:r w:rsidRPr="007C67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своего народа.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Умеет работать согласно составленному плану. </w:t>
            </w:r>
          </w:p>
        </w:tc>
      </w:tr>
      <w:tr w:rsidR="007C67D1" w:rsidRPr="007C67D1" w:rsidTr="007C5D87">
        <w:trPr>
          <w:trHeight w:val="151"/>
        </w:trPr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1" w:rsidRPr="007C67D1" w:rsidRDefault="007C67D1" w:rsidP="00F72996">
            <w:pPr>
              <w:spacing w:line="276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7C67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визуальный контроль качества своего изделия. Делает  самооценку. </w:t>
            </w:r>
          </w:p>
        </w:tc>
      </w:tr>
    </w:tbl>
    <w:p w:rsidR="007C67D1" w:rsidRPr="007C67D1" w:rsidRDefault="007C67D1" w:rsidP="002800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0A6" w:rsidRPr="007C67D1" w:rsidRDefault="002800A6" w:rsidP="002800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13E3" w:rsidRPr="00567558" w:rsidRDefault="00EE13E3" w:rsidP="00EE1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558">
        <w:rPr>
          <w:rFonts w:ascii="Times New Roman" w:hAnsi="Times New Roman" w:cs="Times New Roman"/>
          <w:b/>
          <w:sz w:val="28"/>
          <w:szCs w:val="28"/>
        </w:rPr>
        <w:t xml:space="preserve">Карта уровня развития  ключевых  компетенций у учащихся 1 года обучения </w:t>
      </w:r>
    </w:p>
    <w:p w:rsidR="00EE13E3" w:rsidRPr="00567558" w:rsidRDefault="00EE13E3" w:rsidP="00EE13E3">
      <w:pPr>
        <w:spacing w:after="8"/>
        <w:jc w:val="center"/>
        <w:rPr>
          <w:rFonts w:ascii="Times New Roman" w:hAnsi="Times New Roman" w:cs="Times New Roman"/>
          <w:sz w:val="28"/>
          <w:szCs w:val="28"/>
        </w:rPr>
      </w:pPr>
      <w:r w:rsidRPr="00567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32" w:type="dxa"/>
        <w:tblInd w:w="2130" w:type="dxa"/>
        <w:tblCellMar>
          <w:left w:w="142" w:type="dxa"/>
          <w:right w:w="125" w:type="dxa"/>
        </w:tblCellMar>
        <w:tblLook w:val="04A0"/>
      </w:tblPr>
      <w:tblGrid>
        <w:gridCol w:w="2011"/>
        <w:gridCol w:w="913"/>
        <w:gridCol w:w="1084"/>
        <w:gridCol w:w="1075"/>
        <w:gridCol w:w="852"/>
        <w:gridCol w:w="798"/>
        <w:gridCol w:w="855"/>
        <w:gridCol w:w="844"/>
        <w:gridCol w:w="782"/>
        <w:gridCol w:w="818"/>
      </w:tblGrid>
      <w:tr w:rsidR="00EE13E3" w:rsidRPr="00567558" w:rsidTr="00567558">
        <w:trPr>
          <w:trHeight w:val="286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3E3" w:rsidRPr="00567558" w:rsidRDefault="00EE13E3" w:rsidP="00D217FC">
            <w:pPr>
              <w:spacing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Ф.И.ребенка </w:t>
            </w:r>
          </w:p>
        </w:tc>
        <w:tc>
          <w:tcPr>
            <w:tcW w:w="5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3E3" w:rsidRPr="00567558" w:rsidRDefault="00EE13E3" w:rsidP="00D217F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компетентности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3E3" w:rsidRPr="00567558" w:rsidTr="0056755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567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Общекультурные </w:t>
            </w:r>
          </w:p>
        </w:tc>
      </w:tr>
      <w:tr w:rsidR="00EE13E3" w:rsidRPr="00567558" w:rsidTr="0056755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</w:tc>
      </w:tr>
      <w:tr w:rsidR="00EE13E3" w:rsidRPr="00567558" w:rsidTr="00567558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  <w:tr w:rsidR="00EE13E3" w:rsidRPr="00567558" w:rsidTr="00567558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Егорова Ксения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EE13E3" w:rsidRPr="00567558" w:rsidTr="00567558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Лазерева</w:t>
            </w:r>
            <w:proofErr w:type="spell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EE13E3" w:rsidRPr="00567558" w:rsidTr="00567558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7558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3E3" w:rsidRPr="00567558" w:rsidRDefault="00EE13E3" w:rsidP="00D217FC">
            <w:pPr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5675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</w:tr>
    </w:tbl>
    <w:p w:rsidR="00EE13E3" w:rsidRPr="00567558" w:rsidRDefault="00EE13E3" w:rsidP="00EE13E3">
      <w:pPr>
        <w:spacing w:after="59"/>
        <w:ind w:left="281"/>
        <w:rPr>
          <w:rFonts w:ascii="Times New Roman" w:hAnsi="Times New Roman" w:cs="Times New Roman"/>
          <w:sz w:val="28"/>
          <w:szCs w:val="28"/>
        </w:rPr>
      </w:pPr>
      <w:r w:rsidRPr="00567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3E3" w:rsidRPr="00567558" w:rsidRDefault="00567558" w:rsidP="00567558">
      <w:pPr>
        <w:spacing w:after="0" w:line="236" w:lineRule="auto"/>
        <w:ind w:left="276" w:right="-15" w:firstLine="1567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EE13E3" w:rsidRPr="00567558">
        <w:rPr>
          <w:rFonts w:ascii="Times New Roman" w:hAnsi="Times New Roman" w:cs="Times New Roman"/>
          <w:b/>
          <w:sz w:val="24"/>
          <w:szCs w:val="24"/>
        </w:rPr>
        <w:t xml:space="preserve">Обозначения: </w:t>
      </w:r>
    </w:p>
    <w:p w:rsidR="00EE13E3" w:rsidRPr="00567558" w:rsidRDefault="00EE13E3" w:rsidP="00567558">
      <w:pPr>
        <w:spacing w:after="0" w:line="237" w:lineRule="auto"/>
        <w:ind w:left="276" w:right="-15" w:firstLine="1567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b/>
          <w:sz w:val="24"/>
          <w:szCs w:val="24"/>
        </w:rPr>
        <w:t>«Н</w:t>
      </w:r>
      <w:proofErr w:type="gramStart"/>
      <w:r w:rsidRPr="00567558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567558">
        <w:rPr>
          <w:rFonts w:ascii="Times New Roman" w:hAnsi="Times New Roman" w:cs="Times New Roman"/>
          <w:b/>
          <w:sz w:val="24"/>
          <w:szCs w:val="24"/>
        </w:rPr>
        <w:t xml:space="preserve">начальная диагностика                                         «Н»- низкий уровень </w:t>
      </w:r>
    </w:p>
    <w:p w:rsidR="00567558" w:rsidRPr="00567558" w:rsidRDefault="00EE13E3" w:rsidP="00567558">
      <w:pPr>
        <w:spacing w:after="0" w:line="237" w:lineRule="auto"/>
        <w:ind w:left="276" w:right="1913" w:firstLine="1567"/>
        <w:rPr>
          <w:rFonts w:ascii="Times New Roman" w:hAnsi="Times New Roman" w:cs="Times New Roman"/>
          <w:b/>
          <w:sz w:val="24"/>
          <w:szCs w:val="24"/>
        </w:rPr>
      </w:pPr>
      <w:r w:rsidRPr="0056755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675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67558">
        <w:rPr>
          <w:rFonts w:ascii="Times New Roman" w:hAnsi="Times New Roman" w:cs="Times New Roman"/>
          <w:b/>
          <w:sz w:val="24"/>
          <w:szCs w:val="24"/>
        </w:rPr>
        <w:t xml:space="preserve">»- промежуточная диагностика                              «С» - средний уровень </w:t>
      </w:r>
    </w:p>
    <w:p w:rsidR="00EE13E3" w:rsidRPr="00567558" w:rsidRDefault="00EE13E3" w:rsidP="00567558">
      <w:pPr>
        <w:spacing w:after="0" w:line="237" w:lineRule="auto"/>
        <w:ind w:left="276" w:right="1913" w:firstLine="1567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b/>
          <w:sz w:val="24"/>
          <w:szCs w:val="24"/>
        </w:rPr>
        <w:t xml:space="preserve">«К»- конечная </w:t>
      </w:r>
      <w:r w:rsidR="00567558" w:rsidRPr="005675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558">
        <w:rPr>
          <w:rFonts w:ascii="Times New Roman" w:hAnsi="Times New Roman" w:cs="Times New Roman"/>
          <w:b/>
          <w:sz w:val="24"/>
          <w:szCs w:val="24"/>
        </w:rPr>
        <w:t xml:space="preserve">диагностика           </w:t>
      </w:r>
      <w:r w:rsidR="00567558" w:rsidRPr="0056755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67558">
        <w:rPr>
          <w:rFonts w:ascii="Times New Roman" w:hAnsi="Times New Roman" w:cs="Times New Roman"/>
          <w:b/>
          <w:sz w:val="24"/>
          <w:szCs w:val="24"/>
        </w:rPr>
        <w:t xml:space="preserve">«В»- высокий уровень </w:t>
      </w:r>
    </w:p>
    <w:p w:rsidR="00EE13E3" w:rsidRPr="00567558" w:rsidRDefault="00EE13E3" w:rsidP="00EE13E3">
      <w:pPr>
        <w:spacing w:after="51"/>
        <w:rPr>
          <w:sz w:val="24"/>
          <w:szCs w:val="24"/>
        </w:rPr>
      </w:pPr>
      <w:r w:rsidRPr="00567558">
        <w:rPr>
          <w:b/>
          <w:sz w:val="24"/>
          <w:szCs w:val="24"/>
        </w:rPr>
        <w:t xml:space="preserve"> </w:t>
      </w:r>
    </w:p>
    <w:p w:rsidR="00A912C2" w:rsidRPr="00567558" w:rsidRDefault="00A912C2">
      <w:pPr>
        <w:rPr>
          <w:rFonts w:ascii="Times New Roman" w:hAnsi="Times New Roman" w:cs="Times New Roman"/>
          <w:sz w:val="24"/>
          <w:szCs w:val="24"/>
        </w:rPr>
      </w:pPr>
    </w:p>
    <w:sectPr w:rsidR="00A912C2" w:rsidRPr="00567558" w:rsidSect="007C67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C83"/>
    <w:rsid w:val="000729F7"/>
    <w:rsid w:val="000C3F24"/>
    <w:rsid w:val="001061D8"/>
    <w:rsid w:val="001976DA"/>
    <w:rsid w:val="001C241D"/>
    <w:rsid w:val="001C28D3"/>
    <w:rsid w:val="001C505A"/>
    <w:rsid w:val="002531B5"/>
    <w:rsid w:val="002800A6"/>
    <w:rsid w:val="002C74B2"/>
    <w:rsid w:val="002D6CC7"/>
    <w:rsid w:val="002E5F03"/>
    <w:rsid w:val="00374D05"/>
    <w:rsid w:val="003876FA"/>
    <w:rsid w:val="00457DDC"/>
    <w:rsid w:val="0046793C"/>
    <w:rsid w:val="0047007D"/>
    <w:rsid w:val="00480A3B"/>
    <w:rsid w:val="0048778A"/>
    <w:rsid w:val="004A6C83"/>
    <w:rsid w:val="004D69E0"/>
    <w:rsid w:val="0052608B"/>
    <w:rsid w:val="00567558"/>
    <w:rsid w:val="00583108"/>
    <w:rsid w:val="005F1247"/>
    <w:rsid w:val="005F6EC8"/>
    <w:rsid w:val="00666760"/>
    <w:rsid w:val="00677FB7"/>
    <w:rsid w:val="006B68F8"/>
    <w:rsid w:val="006B6FB0"/>
    <w:rsid w:val="006E0BA9"/>
    <w:rsid w:val="00743F00"/>
    <w:rsid w:val="00753A6A"/>
    <w:rsid w:val="00776E3F"/>
    <w:rsid w:val="007C5D87"/>
    <w:rsid w:val="007C67D1"/>
    <w:rsid w:val="00816C96"/>
    <w:rsid w:val="008B405B"/>
    <w:rsid w:val="008F2DC3"/>
    <w:rsid w:val="00921CA8"/>
    <w:rsid w:val="00973933"/>
    <w:rsid w:val="00982EC5"/>
    <w:rsid w:val="00A06C16"/>
    <w:rsid w:val="00A353C4"/>
    <w:rsid w:val="00A3631A"/>
    <w:rsid w:val="00A55701"/>
    <w:rsid w:val="00A62453"/>
    <w:rsid w:val="00A904D8"/>
    <w:rsid w:val="00A912C2"/>
    <w:rsid w:val="00B0726C"/>
    <w:rsid w:val="00BB07D7"/>
    <w:rsid w:val="00BD576E"/>
    <w:rsid w:val="00BF2EEB"/>
    <w:rsid w:val="00C7184B"/>
    <w:rsid w:val="00CA13F8"/>
    <w:rsid w:val="00CD0596"/>
    <w:rsid w:val="00CE69AB"/>
    <w:rsid w:val="00D2042F"/>
    <w:rsid w:val="00D42499"/>
    <w:rsid w:val="00E44615"/>
    <w:rsid w:val="00E718DD"/>
    <w:rsid w:val="00EA12D7"/>
    <w:rsid w:val="00EB4E37"/>
    <w:rsid w:val="00EE13E3"/>
    <w:rsid w:val="00F375A3"/>
    <w:rsid w:val="00F97646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00A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customStyle="1" w:styleId="TableGrid">
    <w:name w:val="TableGrid"/>
    <w:rsid w:val="007C67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3319116360455"/>
          <c:y val="4.5048829724632096E-2"/>
          <c:w val="0.61787029746281819"/>
          <c:h val="0.5996641482723171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исходное состояние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мотивация к занятиям</c:v>
                </c:pt>
                <c:pt idx="1">
                  <c:v>знания, умения,навыки</c:v>
                </c:pt>
                <c:pt idx="2">
                  <c:v>творческая активность</c:v>
                </c:pt>
                <c:pt idx="3">
                  <c:v>коммуникабельность</c:v>
                </c:pt>
                <c:pt idx="4">
                  <c:v>достижения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3.5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через полгода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мотивация к занятиям</c:v>
                </c:pt>
                <c:pt idx="1">
                  <c:v>знания, умения,навыки</c:v>
                </c:pt>
                <c:pt idx="2">
                  <c:v>творческая активность</c:v>
                </c:pt>
                <c:pt idx="3">
                  <c:v>коммуникабельность</c:v>
                </c:pt>
                <c:pt idx="4">
                  <c:v>достижения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через год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Лист1!$A$2:$A$8</c:f>
              <c:strCache>
                <c:ptCount val="5"/>
                <c:pt idx="0">
                  <c:v>мотивация к занятиям</c:v>
                </c:pt>
                <c:pt idx="1">
                  <c:v>знания, умения,навыки</c:v>
                </c:pt>
                <c:pt idx="2">
                  <c:v>творческая активность</c:v>
                </c:pt>
                <c:pt idx="3">
                  <c:v>коммуникабельность</c:v>
                </c:pt>
                <c:pt idx="4">
                  <c:v>достижения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  <c:pt idx="4">
                  <c:v>4.5</c:v>
                </c:pt>
              </c:numCache>
            </c:numRef>
          </c:val>
        </c:ser>
        <c:axId val="163048064"/>
        <c:axId val="163144064"/>
      </c:barChart>
      <c:catAx>
        <c:axId val="163048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9" baseline="0"/>
            </a:pPr>
            <a:endParaRPr lang="ru-RU"/>
          </a:p>
        </c:txPr>
        <c:crossAx val="163144064"/>
        <c:crosses val="autoZero"/>
        <c:auto val="1"/>
        <c:lblAlgn val="ctr"/>
        <c:lblOffset val="100"/>
      </c:catAx>
      <c:valAx>
        <c:axId val="163144064"/>
        <c:scaling>
          <c:orientation val="minMax"/>
        </c:scaling>
        <c:axPos val="l"/>
        <c:majorGridlines/>
        <c:numFmt formatCode="General" sourceLinked="1"/>
        <c:tickLblPos val="nextTo"/>
        <c:crossAx val="163048064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layout>
        <c:manualLayout>
          <c:xMode val="edge"/>
          <c:yMode val="edge"/>
          <c:x val="0.7807081555919001"/>
          <c:y val="0.13141253328735381"/>
          <c:w val="0.19097348912756348"/>
          <c:h val="0.52017644692223652"/>
        </c:manualLayout>
      </c:layout>
      <c:spPr>
        <a:solidFill>
          <a:schemeClr val="lt1"/>
        </a:solidFill>
        <a:ln w="19031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349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04777F-4509-4127-9817-5F729468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2014-12-22T19:02:00Z</cp:lastPrinted>
  <dcterms:created xsi:type="dcterms:W3CDTF">2014-12-22T14:03:00Z</dcterms:created>
  <dcterms:modified xsi:type="dcterms:W3CDTF">2017-11-30T16:08:00Z</dcterms:modified>
</cp:coreProperties>
</file>