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D" w:rsidRDefault="009E60ED">
      <w:pPr>
        <w:rPr>
          <w:sz w:val="28"/>
          <w:szCs w:val="28"/>
        </w:rPr>
      </w:pPr>
      <w:bookmarkStart w:id="0" w:name="_GoBack"/>
      <w:bookmarkEnd w:id="0"/>
    </w:p>
    <w:p w:rsidR="009E60ED" w:rsidRDefault="009E60ED">
      <w:pPr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p w:rsidR="009E60ED" w:rsidRDefault="00DD1D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7239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723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60ED" w:rsidRDefault="009E60ED">
      <w:pPr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p w:rsidR="009E60ED" w:rsidRDefault="00DD1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 из главных задач деятельности учреждений дополнительного образования – социализация детей в условиях современности. На современном этапе социальная ситуация выдвигает на передний план личность, способную действовать универсально, </w:t>
      </w:r>
      <w:r>
        <w:rPr>
          <w:sz w:val="28"/>
          <w:szCs w:val="28"/>
        </w:rPr>
        <w:t>владеющую культурой жизненного самоопределения, умеющую адаптироваться в изменяющихся условиях, то есть личность социально компетентную. В процессе ее становления значительную роль играет дополнительное образование, вооружающее ребенка не суммой знаний уче</w:t>
      </w:r>
      <w:r>
        <w:rPr>
          <w:sz w:val="28"/>
          <w:szCs w:val="28"/>
        </w:rPr>
        <w:t xml:space="preserve">бных предметов, а целостной культурой, которая дает свободу самоопределения личности в будущей самостоятельной жизни.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обучения, воспитания и социализации детей с ограниченными возможностями здоровья является актуальной не только для города Нефтею</w:t>
      </w:r>
      <w:r>
        <w:rPr>
          <w:sz w:val="28"/>
          <w:szCs w:val="28"/>
        </w:rPr>
        <w:t>ганска, но и в целом для России, поскольку число таких детей за последние годы резко возросло. В настоящее время дети с ограниченными возможностями здоровья обучаются в каждой школе любого населенного пункта нашей страны. Зачастую их обучение ведется в дом</w:t>
      </w:r>
      <w:r>
        <w:rPr>
          <w:sz w:val="28"/>
          <w:szCs w:val="28"/>
        </w:rPr>
        <w:t>ашних условиях педагогами муниципальных образовательных учреждений.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социальной интеграции детей с ОВЗ стала еще более актуальной. В любой школе должна обеспечиваться успешная социализация детей с ограниченными возможностями здоровья, детей-инвалид</w:t>
      </w:r>
      <w:r>
        <w:rPr>
          <w:sz w:val="28"/>
          <w:szCs w:val="28"/>
        </w:rPr>
        <w:t>ов, детей, оставшихся без попечения родителей, находящихся в трудной жизненной ситуации, будут учитываться возрастные и индивидуальные особенности школьников.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укрепление здоровья населения в значительной мере зависит от адекватной государственн</w:t>
      </w:r>
      <w:r>
        <w:rPr>
          <w:sz w:val="28"/>
          <w:szCs w:val="28"/>
        </w:rPr>
        <w:t>ой политики, направленной на обеспечение условий достойной жизни населения, всестороннюю заботу о здоровье подрастающего поколения. Поэтому сегодня необходимо акцентировать внимание на социальном заказе государства, связанного с необходимостью раннего выяв</w:t>
      </w:r>
      <w:r>
        <w:rPr>
          <w:sz w:val="28"/>
          <w:szCs w:val="28"/>
        </w:rPr>
        <w:t>ления детей с ограниченными возможностями здоровья и их подготовки к жизни в быстро меняющихся условиях, их интеграции в общество, через создание системы социальных, психолого-педагогических и методических служб, а также совершенствования их организационно</w:t>
      </w:r>
      <w:r>
        <w:rPr>
          <w:sz w:val="28"/>
          <w:szCs w:val="28"/>
        </w:rPr>
        <w:t>-управленческой и научно-методической деятельности. В связи с этим требуется переориентация государства и общества в вопросах предоставления всем граждан прав равных возможностей, социальной адаптации и развития, активного участия в жизни общества и наибол</w:t>
      </w:r>
      <w:r>
        <w:rPr>
          <w:sz w:val="28"/>
          <w:szCs w:val="28"/>
        </w:rPr>
        <w:t>ее полной реализации своей индивидуальности.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проблемой для детей с ограниченными возможностями здоровья является недостаток общения. Острота проблемы заключается в том, что «особые» дети не имеют возможности постоянного общения среди сверстников в </w:t>
      </w:r>
      <w:r>
        <w:rPr>
          <w:sz w:val="28"/>
          <w:szCs w:val="28"/>
        </w:rPr>
        <w:t>силу закрытого образа жизни. Дети с ОВЗ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творчестве.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помочь ребенку с ограниченными возможностями </w:t>
      </w:r>
      <w:r>
        <w:rPr>
          <w:sz w:val="28"/>
          <w:szCs w:val="28"/>
        </w:rPr>
        <w:t>здоровья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Учить всему этому человека следует с раннего возраста, развивая образное в</w:t>
      </w:r>
      <w:r>
        <w:rPr>
          <w:sz w:val="28"/>
          <w:szCs w:val="28"/>
        </w:rPr>
        <w:t>осприятие и пространственное мышление. Именно эти вопросы поможет решить наша программа. Ведь приобщение «особого» ребенка к основам декоративно-прикладного творчества в раннем возрасте – один из самых простых, доступных и увлекательных способов гармонично</w:t>
      </w:r>
      <w:r>
        <w:rPr>
          <w:sz w:val="28"/>
          <w:szCs w:val="28"/>
        </w:rPr>
        <w:t>го развития личности. Мы постараемся дать каждому ребенку с ограниченными возможностями здоровья возможность реально, самостоятельно открыть для себя волшебный мир творчества, превратить знакомые и простые вещи в облака, снег, радугу, животных и т.п., пост</w:t>
      </w:r>
      <w:r>
        <w:rPr>
          <w:sz w:val="28"/>
          <w:szCs w:val="28"/>
        </w:rPr>
        <w:t xml:space="preserve">ичь свойства, структуру, насладиться палитрой цветовых гамм, сочетанием комбинаций различных форм, величин.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к каждому ребенку придет опыт, сформируются навыки, и он с легкостью выполнит большую, сложную работу самостоятельно, без помощи педагог</w:t>
      </w:r>
      <w:r>
        <w:rPr>
          <w:sz w:val="28"/>
          <w:szCs w:val="28"/>
        </w:rPr>
        <w:t>а, но всегда будет помнить, и ценить те первые шаги, которые взрослый и ребенок сделали вместе.</w:t>
      </w:r>
    </w:p>
    <w:p w:rsidR="009E60ED" w:rsidRDefault="00DD1D3C">
      <w:pPr>
        <w:spacing w:after="200" w:line="276" w:lineRule="auto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:rsidR="009E60ED" w:rsidRDefault="00DD1D3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Вступление в силу нового закона «Об Образовании в Российской Федерации» требует введения в деятельность общеобразовательного учреждения </w:t>
      </w:r>
      <w:r>
        <w:rPr>
          <w:spacing w:val="-4"/>
          <w:sz w:val="28"/>
          <w:szCs w:val="28"/>
        </w:rPr>
        <w:t>(работающего с обучающимися с ограниченными возможностями здоровья) нового направления - разработку адаптированной образовательной программы.</w:t>
      </w:r>
    </w:p>
    <w:p w:rsidR="009E60ED" w:rsidRDefault="00DD1D3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Учреждения дополнительного образования детей также ведут работу с детьми с ОВЗ, а это подразумевает разработку ада</w:t>
      </w:r>
      <w:r>
        <w:rPr>
          <w:spacing w:val="-4"/>
          <w:sz w:val="28"/>
          <w:szCs w:val="28"/>
        </w:rPr>
        <w:t xml:space="preserve">птированной дополнительной образовательной программы (далее - АДОП). </w:t>
      </w:r>
    </w:p>
    <w:p w:rsidR="009E60ED" w:rsidRDefault="00DD1D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>адаптированной образовательной программой</w:t>
      </w:r>
      <w:r>
        <w:rPr>
          <w:sz w:val="28"/>
          <w:szCs w:val="28"/>
        </w:rPr>
        <w:t xml:space="preserve">  понимается образовательная программа, адаптированная для обучения детей с ограниченными возможностями здоровья с учетом особенностей их пси</w:t>
      </w:r>
      <w:r>
        <w:rPr>
          <w:sz w:val="28"/>
          <w:szCs w:val="28"/>
        </w:rPr>
        <w:t xml:space="preserve">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 (ФЗ-№273 «Об образовании в Российской Федерации» ст.79 п.1).  </w:t>
      </w:r>
      <w:r>
        <w:rPr>
          <w:b/>
          <w:bCs/>
          <w:sz w:val="28"/>
          <w:szCs w:val="28"/>
        </w:rPr>
        <w:t>Адаптированная дополнительная образовател</w:t>
      </w:r>
      <w:r>
        <w:rPr>
          <w:b/>
          <w:bCs/>
          <w:sz w:val="28"/>
          <w:szCs w:val="28"/>
        </w:rPr>
        <w:t xml:space="preserve">ьная программа (АДОП) </w:t>
      </w:r>
      <w:r>
        <w:rPr>
          <w:sz w:val="28"/>
          <w:szCs w:val="28"/>
        </w:rPr>
        <w:t>показывает  как собственная модель организации обучения, воспитания, развития и реабилитации детей с ограниченными возможностями здоровья  реализуется в конкретных условиях учреждения дополнительного образования, как изучаются и учиты</w:t>
      </w:r>
      <w:r>
        <w:rPr>
          <w:sz w:val="28"/>
          <w:szCs w:val="28"/>
        </w:rPr>
        <w:t>ваются в работе с обучающимися их индивидуальные особенности, интересы, возможности, способности, как повышается мотивация их учебной деятельности.</w:t>
      </w:r>
    </w:p>
    <w:p w:rsidR="009E60ED" w:rsidRDefault="00DD1D3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 с ограниченными возможностями здоровья</w:t>
      </w:r>
      <w:r>
        <w:rPr>
          <w:sz w:val="28"/>
          <w:szCs w:val="28"/>
        </w:rPr>
        <w:t> - физическое лицо,  имеющее  недостатки  в физическом и  </w:t>
      </w:r>
      <w:r>
        <w:rPr>
          <w:sz w:val="28"/>
          <w:szCs w:val="28"/>
        </w:rPr>
        <w:t>(или) психологическом развитии, подтвержденные психолого-медико-педагогической комиссией и препятствующие  получению  образования  без  создания  для него специальных условий.</w:t>
      </w:r>
    </w:p>
    <w:p w:rsidR="009E60ED" w:rsidRDefault="00DD1D3C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 специальными условиями для получения образования обучающимися с ограниченным</w:t>
      </w:r>
      <w:r>
        <w:rPr>
          <w:b/>
          <w:bCs/>
          <w:sz w:val="28"/>
          <w:szCs w:val="28"/>
        </w:rPr>
        <w:t>и возможностями здоровья </w:t>
      </w:r>
      <w:r>
        <w:rPr>
          <w:sz w:val="28"/>
          <w:szCs w:val="28"/>
        </w:rPr>
        <w:t xml:space="preserve">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</w:t>
      </w:r>
      <w:r>
        <w:rPr>
          <w:sz w:val="28"/>
          <w:szCs w:val="28"/>
        </w:rPr>
        <w:t>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r>
        <w:rPr>
          <w:sz w:val="28"/>
          <w:szCs w:val="28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9E60ED" w:rsidRDefault="00DD1D3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Адаптация </w:t>
      </w:r>
      <w:r>
        <w:rPr>
          <w:spacing w:val="-4"/>
          <w:sz w:val="28"/>
          <w:szCs w:val="28"/>
        </w:rPr>
        <w:t>дополнительной</w:t>
      </w:r>
      <w:r>
        <w:rPr>
          <w:spacing w:val="-4"/>
          <w:sz w:val="28"/>
          <w:szCs w:val="28"/>
        </w:rPr>
        <w:t xml:space="preserve"> образовательной программы осуществляется с учетом рекомендаций психолого-медико-педагогической комиссии, </w:t>
      </w:r>
      <w:r>
        <w:rPr>
          <w:spacing w:val="-4"/>
          <w:sz w:val="28"/>
          <w:szCs w:val="28"/>
        </w:rPr>
        <w:lastRenderedPageBreak/>
        <w:t xml:space="preserve">индивидуальной программы реабилитации ребёнка с ограниченными возможностями здоровья и включает следующие направления деятельности: </w:t>
      </w:r>
    </w:p>
    <w:p w:rsidR="009E60ED" w:rsidRDefault="00DD1D3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анализ и подбор</w:t>
      </w:r>
      <w:r>
        <w:rPr>
          <w:spacing w:val="-4"/>
          <w:sz w:val="28"/>
          <w:szCs w:val="28"/>
        </w:rPr>
        <w:t xml:space="preserve"> содержания программы; </w:t>
      </w:r>
    </w:p>
    <w:p w:rsidR="009E60ED" w:rsidRDefault="00DD1D3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изменение структуры и временных рамок; </w:t>
      </w:r>
    </w:p>
    <w:p w:rsidR="009E60ED" w:rsidRDefault="00DD1D3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использование разных форм, методов и приемов организации учебной деятельности.  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дополнительная образовательная программа «Город мастеров» художественно-эстетической направ</w:t>
      </w:r>
      <w:r>
        <w:rPr>
          <w:sz w:val="28"/>
          <w:szCs w:val="28"/>
        </w:rPr>
        <w:t>ленности ориентирована на детей с ограниченными возможностями здоровья 7-12 летнего возраста, разработана на основе авторской образовательной программы «Город мастеров» для детей 4-7 лет, включающей в себя разделы декоративно-прикладного творчества. При со</w:t>
      </w:r>
      <w:r>
        <w:rPr>
          <w:sz w:val="28"/>
          <w:szCs w:val="28"/>
        </w:rPr>
        <w:t xml:space="preserve">здании программы учитывались общие педагогические и дидактические подходы к преподаванию изобразительного искусства, обязательный минимум содержания по декоративно-прикладному творчеству, а также </w:t>
      </w:r>
      <w:r>
        <w:rPr>
          <w:spacing w:val="-5"/>
          <w:sz w:val="28"/>
          <w:szCs w:val="28"/>
        </w:rPr>
        <w:t>личный опыт педагога дополнительного образования, занимающей</w:t>
      </w:r>
      <w:r>
        <w:rPr>
          <w:spacing w:val="-5"/>
          <w:sz w:val="28"/>
          <w:szCs w:val="28"/>
        </w:rPr>
        <w:t>ся с детьми в объединении декоративно-прикладного творчества уже более 14 лет. Отбор содержания и учебно-тематическое планирование на учебный год обучения основано на практическом опыте педагога и являются авторскими. Данная п</w:t>
      </w:r>
      <w:r>
        <w:rPr>
          <w:sz w:val="28"/>
          <w:szCs w:val="28"/>
        </w:rPr>
        <w:t xml:space="preserve">рограмма обучения для детей с </w:t>
      </w:r>
      <w:r>
        <w:rPr>
          <w:sz w:val="28"/>
          <w:szCs w:val="28"/>
        </w:rPr>
        <w:t>ограниченными возможностями реализуется как отдельный курс в рамках комплексной программы объединения декоративно-прикладного творчества «Город мастеров».</w:t>
      </w:r>
    </w:p>
    <w:p w:rsidR="009E60ED" w:rsidRDefault="00DD1D3C">
      <w:pPr>
        <w:shd w:val="clear" w:color="auto" w:fill="FFFFFF"/>
        <w:ind w:firstLine="425"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Для творческого развития детей с ограниченными возможностями здоровья нами были подобраны занятия по </w:t>
      </w:r>
      <w:r>
        <w:rPr>
          <w:sz w:val="28"/>
          <w:szCs w:val="28"/>
        </w:rPr>
        <w:t>тестопластике,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</w:t>
      </w:r>
      <w:r>
        <w:rPr>
          <w:sz w:val="28"/>
          <w:szCs w:val="28"/>
        </w:rPr>
        <w:t>мооценки. Кроме того, соленое тесто – приятный на ощупь экологически безвредный и гиппоаллергенный, недорогой, доступный для каждого, поделочный материал.</w:t>
      </w:r>
      <w:r>
        <w:rPr>
          <w:sz w:val="28"/>
          <w:szCs w:val="28"/>
        </w:rPr>
        <w:t xml:space="preserve"> Его можно раскрасить в самые разнообразные цвета.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 себе представить какую огромную пользу прино</w:t>
      </w:r>
      <w:r>
        <w:rPr>
          <w:sz w:val="28"/>
          <w:szCs w:val="28"/>
        </w:rPr>
        <w:t>сит этот труд. У детей развивается фантазия, моторика пальчиков. Массируются активные точки рук, благодаря чему улучшается работа всех органов ребенка, речь, его самочувствие. К тому же соленое тесто несет в себе массу положительной энергии.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</w:t>
      </w:r>
      <w:r>
        <w:rPr>
          <w:sz w:val="28"/>
          <w:szCs w:val="28"/>
        </w:rPr>
        <w:t xml:space="preserve"> занятия по тестопластике удачно подходят для индивидуальной работы  с детьми с ограниченными возможностями здоровья. В том числе для семей с небольшим доходом. </w:t>
      </w:r>
    </w:p>
    <w:p w:rsidR="009E60ED" w:rsidRDefault="00DD1D3C">
      <w:pPr>
        <w:tabs>
          <w:tab w:val="left" w:pos="720"/>
          <w:tab w:val="left" w:pos="517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разработке и реализации  индивидуального дополнительного образ</w:t>
      </w:r>
      <w:r>
        <w:rPr>
          <w:sz w:val="28"/>
          <w:szCs w:val="28"/>
        </w:rPr>
        <w:t>ования детей с ограниченными возможностями здоровья по декоративно-прикладному творчеству в целях включения этих детей в общественную жизнь, организации их общения друг с другом и со сверстниками, развития и реализации ими своих творческих способностей.</w:t>
      </w:r>
    </w:p>
    <w:p w:rsidR="009E60ED" w:rsidRDefault="00DD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</w:t>
      </w:r>
      <w:r>
        <w:rPr>
          <w:sz w:val="28"/>
          <w:szCs w:val="28"/>
        </w:rPr>
        <w:t xml:space="preserve">авными </w:t>
      </w:r>
      <w:r>
        <w:rPr>
          <w:b/>
          <w:bCs/>
          <w:sz w:val="28"/>
          <w:szCs w:val="28"/>
        </w:rPr>
        <w:t>ценностями</w:t>
      </w:r>
      <w:r>
        <w:rPr>
          <w:sz w:val="28"/>
          <w:szCs w:val="28"/>
        </w:rPr>
        <w:t xml:space="preserve"> АДОП «Город мастеров» являются: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 каждого ребенка на получение дополнительного образования в зависимости от его индивидуальных особенностей и возможностей.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интересов ребенка, поддержка его успехов и создание условий для его </w:t>
      </w:r>
      <w:r>
        <w:rPr>
          <w:sz w:val="28"/>
          <w:szCs w:val="28"/>
        </w:rPr>
        <w:t>самореализации.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 педагога на творчество и профессиональную деятельность.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комфорт всех субъектов психологического взаимодействия.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 здоровья детей с ограниченными возможностями здоровья.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сотворчество педаг</w:t>
      </w:r>
      <w:r>
        <w:rPr>
          <w:sz w:val="28"/>
          <w:szCs w:val="28"/>
        </w:rPr>
        <w:t>ога, обучающегося и родителей в ходе реализации АДОП</w:t>
      </w:r>
    </w:p>
    <w:p w:rsidR="009E60ED" w:rsidRDefault="00DD1D3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Демократические, партнерские отношения  между взрослыми и детьми.</w:t>
      </w:r>
    </w:p>
    <w:p w:rsidR="009E60ED" w:rsidRDefault="009E60ED">
      <w:pPr>
        <w:tabs>
          <w:tab w:val="left" w:pos="720"/>
          <w:tab w:val="left" w:pos="5175"/>
        </w:tabs>
        <w:ind w:firstLine="709"/>
        <w:jc w:val="both"/>
        <w:rPr>
          <w:sz w:val="28"/>
          <w:szCs w:val="28"/>
        </w:rPr>
      </w:pPr>
    </w:p>
    <w:p w:rsidR="009E60ED" w:rsidRDefault="00DD1D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 - один год обучения.</w:t>
      </w:r>
    </w:p>
    <w:p w:rsidR="009E60ED" w:rsidRDefault="00DD1D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занятий: групповая (в особых случаях) - индивидуальные </w:t>
      </w:r>
      <w:r>
        <w:rPr>
          <w:sz w:val="28"/>
          <w:szCs w:val="28"/>
        </w:rPr>
        <w:t xml:space="preserve">занятия на дому по месту проживания ребенка. </w:t>
      </w:r>
    </w:p>
    <w:p w:rsidR="009E60ED" w:rsidRDefault="00DD1D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два раза в неделю по 1 часу. Итого: 72 часа в год.</w:t>
      </w:r>
    </w:p>
    <w:p w:rsidR="009E60ED" w:rsidRDefault="009E60ED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данной программы является создание  коррекционно-развивающих  условий, способствующих  максимальному  развитию  личности и творческих</w:t>
      </w:r>
      <w:r>
        <w:rPr>
          <w:sz w:val="28"/>
          <w:szCs w:val="28"/>
        </w:rPr>
        <w:t xml:space="preserve"> способностей, удовлетворению  образовательных потребностей каждого ребёнка с ограниченными возможностями здоровья;  сохранению  и  поддержанию  его  физического  и  психического  здоровья, адаптации  детей с ОВЗ к  новым  социальным  условиям через реализ</w:t>
      </w:r>
      <w:r>
        <w:rPr>
          <w:sz w:val="28"/>
          <w:szCs w:val="28"/>
        </w:rPr>
        <w:t>ацию индивидуальной адаптированной образовательной программы дополнительного образования.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Поставленная цель программы определяет решение ряда </w:t>
      </w:r>
      <w:r>
        <w:rPr>
          <w:b/>
          <w:bCs/>
          <w:sz w:val="28"/>
          <w:szCs w:val="28"/>
        </w:rPr>
        <w:t>задач:</w:t>
      </w:r>
      <w:r>
        <w:rPr>
          <w:sz w:val="28"/>
          <w:szCs w:val="28"/>
        </w:rPr>
        <w:t xml:space="preserve"> </w:t>
      </w:r>
    </w:p>
    <w:p w:rsidR="009E60ED" w:rsidRDefault="00DD1D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гарантии прав детей на образование, в том числе дополнительное;</w:t>
      </w:r>
    </w:p>
    <w:p w:rsidR="009E60ED" w:rsidRDefault="00DD1D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творческое </w:t>
      </w:r>
      <w:r>
        <w:rPr>
          <w:sz w:val="28"/>
          <w:szCs w:val="28"/>
        </w:rPr>
        <w:t>самовыражение педагога, раскрытие его профессионального и творческого потенциала, обеспечивающего развитие каждого обучающегося в соответствии с его особенностями психофизического развития, склонностями, интересами и возможностями;</w:t>
      </w:r>
    </w:p>
    <w:p w:rsidR="009E60ED" w:rsidRDefault="00DD1D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програм</w:t>
      </w:r>
      <w:r>
        <w:rPr>
          <w:sz w:val="28"/>
          <w:szCs w:val="28"/>
        </w:rPr>
        <w:t>мно-методическое обеспечение учебного процесса в различных формах организации учебной деятельности;</w:t>
      </w:r>
    </w:p>
    <w:p w:rsidR="009E60ED" w:rsidRDefault="00DD1D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9E60ED" w:rsidRDefault="00DD1D3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об</w:t>
      </w:r>
      <w:r>
        <w:rPr>
          <w:sz w:val="28"/>
          <w:szCs w:val="28"/>
        </w:rPr>
        <w:t>разовательного пространства, интеграция общего и дополнительного образований;</w:t>
      </w:r>
    </w:p>
    <w:p w:rsidR="009E60ED" w:rsidRDefault="00DD1D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 у  обучающихся  навыки  эффективного  социального  взаимодействия,  способствующих  успешной  социализации  детей с ОВЗ,  через  вовлечение  их  в  активную  творчес</w:t>
      </w:r>
      <w:r>
        <w:rPr>
          <w:sz w:val="28"/>
          <w:szCs w:val="28"/>
        </w:rPr>
        <w:t>кую деятельность  дополнительного  образования.</w:t>
      </w:r>
    </w:p>
    <w:p w:rsidR="009E60ED" w:rsidRDefault="00DD1D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 работу  по  формированию  компенсаторных  механизмов  и  коррекции  недостатков  психофизического  развития,  через  реализацию  блока  специальных  коррекционных  дисциплин  учебного  плана.</w:t>
      </w:r>
    </w:p>
    <w:p w:rsidR="009E60ED" w:rsidRDefault="00DD1D3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уществлять коррекцию  недостатков  личностного  развития                                                                                           детей,  посредством  проведения  мероприятий  психолого-педагогической  реабилитации. </w:t>
      </w:r>
    </w:p>
    <w:p w:rsidR="009E60ED" w:rsidRDefault="009E60ED">
      <w:pPr>
        <w:ind w:left="720"/>
        <w:jc w:val="both"/>
        <w:rPr>
          <w:sz w:val="28"/>
          <w:szCs w:val="28"/>
        </w:rPr>
      </w:pPr>
    </w:p>
    <w:p w:rsidR="009E60ED" w:rsidRDefault="00DD1D3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Адресность АДОП «Горо</w:t>
      </w:r>
      <w:r>
        <w:rPr>
          <w:b/>
          <w:bCs/>
          <w:sz w:val="28"/>
          <w:szCs w:val="28"/>
        </w:rPr>
        <w:t>д мастеров»</w:t>
      </w:r>
    </w:p>
    <w:p w:rsidR="009E60ED" w:rsidRDefault="009E60ED">
      <w:pPr>
        <w:ind w:left="360"/>
        <w:jc w:val="both"/>
        <w:rPr>
          <w:b/>
          <w:bCs/>
          <w:sz w:val="28"/>
          <w:szCs w:val="28"/>
        </w:rPr>
      </w:pPr>
    </w:p>
    <w:p w:rsidR="009E60ED" w:rsidRDefault="00DD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особенности детей с ОВЗ, поступающих обучение:</w:t>
      </w:r>
    </w:p>
    <w:p w:rsidR="009E60ED" w:rsidRDefault="00DD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физическое развитие, включая нарушения развития общей и мелкой моторики;</w:t>
      </w:r>
    </w:p>
    <w:p w:rsidR="009E60ED" w:rsidRDefault="00DD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интеллекта различной степени выраженности:</w:t>
      </w:r>
    </w:p>
    <w:p w:rsidR="009E60ED" w:rsidRDefault="00DD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 в развитии познавательной и </w:t>
      </w:r>
      <w:r>
        <w:rPr>
          <w:sz w:val="28"/>
          <w:szCs w:val="28"/>
        </w:rPr>
        <w:t>речевой деятельности;</w:t>
      </w:r>
    </w:p>
    <w:p w:rsidR="009E60ED" w:rsidRDefault="00DD1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развитие коммуникативных навыков и навыков самообслуживания;</w:t>
      </w:r>
    </w:p>
    <w:p w:rsidR="009E60ED" w:rsidRDefault="009E60ED">
      <w:pPr>
        <w:ind w:firstLine="720"/>
        <w:jc w:val="both"/>
        <w:rPr>
          <w:sz w:val="28"/>
          <w:szCs w:val="28"/>
        </w:rPr>
      </w:pPr>
    </w:p>
    <w:p w:rsidR="009E60ED" w:rsidRDefault="00DD1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индивидуальными особенностями обучающиеся с ОВЗ учащиеся овладевают учебным материалом на самом низком уровне и обучаются по индивидуальным</w:t>
      </w:r>
      <w:r>
        <w:rPr>
          <w:sz w:val="28"/>
          <w:szCs w:val="28"/>
        </w:rPr>
        <w:t xml:space="preserve"> планам. Знания усваиваются ими механически, быстро забываются. Этим обучающимся требуется чёткое неоднократное объяснение педагога при выполнении любого вида задания. Они нуждаются  в выполнении достаточно большого количества кратности упражнений, введени</w:t>
      </w:r>
      <w:r>
        <w:rPr>
          <w:sz w:val="28"/>
          <w:szCs w:val="28"/>
        </w:rPr>
        <w:t xml:space="preserve">и дополнительных приёмов обучения, постоянном контроле и подсказках во время выполнения работ. </w:t>
      </w:r>
    </w:p>
    <w:p w:rsidR="009E60ED" w:rsidRDefault="00DD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в объединение дополнительного образования дети принимаются по направлению районной медико-психолого-педагогической комиссии только с согласия родите</w:t>
      </w:r>
      <w:r>
        <w:rPr>
          <w:sz w:val="28"/>
          <w:szCs w:val="28"/>
        </w:rPr>
        <w:t>лей (законных представителей).</w:t>
      </w:r>
    </w:p>
    <w:p w:rsidR="009E60ED" w:rsidRDefault="009E60ED">
      <w:pPr>
        <w:ind w:firstLine="720"/>
        <w:jc w:val="both"/>
        <w:rPr>
          <w:sz w:val="28"/>
          <w:szCs w:val="28"/>
        </w:rPr>
      </w:pPr>
    </w:p>
    <w:p w:rsidR="009E60ED" w:rsidRDefault="00DD1D3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обучающимися АДОП</w:t>
      </w:r>
    </w:p>
    <w:p w:rsidR="009E60ED" w:rsidRDefault="00DD1D3C">
      <w:pPr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Результатом реализации адаптированной  дополнительной общеобразовательной программы «Город мастеров» должна стать «модель» (образ) выпускника творческого объединения.  Модель</w:t>
      </w:r>
      <w:r>
        <w:rPr>
          <w:sz w:val="28"/>
          <w:szCs w:val="28"/>
        </w:rPr>
        <w:t xml:space="preserve"> выпускника - совокупность качеств и умений, сформированных в результате реализации АДОП учреждения дополнительного образования.  Образ выпускника является главным целевым ориентиром в учебно-воспитательной работе с обучающимися с ОВЗ.  </w:t>
      </w:r>
    </w:p>
    <w:p w:rsidR="009E60ED" w:rsidRDefault="00DD1D3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Модель выпускника </w:t>
      </w:r>
      <w:r>
        <w:rPr>
          <w:sz w:val="28"/>
          <w:szCs w:val="28"/>
        </w:rPr>
        <w:t>- социально-адаптированная личность ребёнка с ОВЗ, способная к творческой самореализации.</w:t>
      </w:r>
    </w:p>
    <w:p w:rsidR="009E60ED" w:rsidRDefault="009E60ED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tabs>
          <w:tab w:val="left" w:pos="1866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Уровень базовых знаний и умений обучающихся на конец обучения</w:t>
      </w:r>
      <w:r>
        <w:rPr>
          <w:sz w:val="28"/>
          <w:szCs w:val="28"/>
        </w:rPr>
        <w:t>: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Владеет основами знаний по  программе, имеющих практическую направленность, на уровне обучающегося нач</w:t>
      </w:r>
      <w:r>
        <w:rPr>
          <w:sz w:val="28"/>
          <w:szCs w:val="28"/>
        </w:rPr>
        <w:t>альной школы</w:t>
      </w:r>
      <w:r>
        <w:rPr>
          <w:sz w:val="28"/>
          <w:szCs w:val="28"/>
        </w:rPr>
        <w:t xml:space="preserve"> с учетом индивидуального интеллектуального и психофизического развития.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Владеет основами здорового образа жизни, имеет четкое представление о правилах ухода за собой,  знаком с правилами безопасной работы с материалами и инструментами</w:t>
      </w:r>
      <w:r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индивидуального интеллектуального и психофизического развития.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определенный уровень развития познавательных функций </w:t>
      </w:r>
      <w:r>
        <w:rPr>
          <w:sz w:val="28"/>
          <w:szCs w:val="28"/>
        </w:rPr>
        <w:t>с учетом индивидуального интеллектуального и психофизического развития.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Эмоционально-положительно воспринимает трудовую деятельность.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Владеет приемами и навыками эффективного межличностного общения, способен на адекватные ролевые отношения с педагогом (взрослыми) и детьми.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правильно оценивать свои поступки.</w:t>
      </w:r>
    </w:p>
    <w:p w:rsidR="009E60ED" w:rsidRDefault="00DD1D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относится к труду.</w:t>
      </w:r>
    </w:p>
    <w:p w:rsidR="009E60ED" w:rsidRDefault="009E60ED">
      <w:pPr>
        <w:ind w:left="709"/>
        <w:jc w:val="both"/>
        <w:rPr>
          <w:b/>
          <w:bCs/>
          <w:sz w:val="28"/>
          <w:szCs w:val="28"/>
        </w:rPr>
      </w:pPr>
    </w:p>
    <w:p w:rsidR="009E60ED" w:rsidRDefault="00DD1D3C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аттестации и учёта достижений </w:t>
      </w:r>
      <w:r>
        <w:rPr>
          <w:b/>
          <w:bCs/>
          <w:sz w:val="28"/>
          <w:szCs w:val="28"/>
        </w:rPr>
        <w:t>обучающихся по АДОП «Город мастеров»</w:t>
      </w:r>
    </w:p>
    <w:p w:rsidR="009E60ED" w:rsidRDefault="009E60ED">
      <w:pPr>
        <w:ind w:left="709"/>
        <w:jc w:val="center"/>
        <w:rPr>
          <w:b/>
          <w:bCs/>
          <w:sz w:val="28"/>
          <w:szCs w:val="28"/>
        </w:rPr>
      </w:pPr>
    </w:p>
    <w:p w:rsidR="009E60ED" w:rsidRDefault="00DD1D3C">
      <w:pPr>
        <w:pStyle w:val="a8"/>
        <w:ind w:left="1080"/>
        <w:jc w:val="both"/>
        <w:rPr>
          <w:b/>
          <w:bCs/>
          <w:i/>
          <w:iCs/>
        </w:rPr>
      </w:pPr>
      <w:r>
        <w:rPr>
          <w:b/>
          <w:bCs/>
        </w:rPr>
        <w:t>Периодичность оценки результатов программы</w:t>
      </w:r>
    </w:p>
    <w:p w:rsidR="009E60ED" w:rsidRDefault="00DD1D3C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уровня освоения адаптированной дополнительной общеобразовательной программы проводится посредством текущего контроля, промежуточной итоговой аттестации. </w:t>
      </w:r>
    </w:p>
    <w:p w:rsidR="009E60ED" w:rsidRDefault="00DD1D3C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>
        <w:rPr>
          <w:sz w:val="28"/>
          <w:szCs w:val="28"/>
        </w:rPr>
        <w:t xml:space="preserve"> Текущий контроль может проводиться в форме наблюдения, индивидуальное собеседование, групповая беседа, опрос. Текущий контроль осущ</w:t>
      </w:r>
      <w:r>
        <w:rPr>
          <w:sz w:val="28"/>
          <w:szCs w:val="28"/>
        </w:rPr>
        <w:t xml:space="preserve">ествляется без фиксации результатов. </w:t>
      </w:r>
    </w:p>
    <w:p w:rsidR="009E60ED" w:rsidRDefault="00DD1D3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с целью установления уровня (высокий, средний, ниже среднего) освоения отдельной части или всего объёма адаптированной дополнительной общеобразовательной программы. </w:t>
      </w:r>
    </w:p>
    <w:p w:rsidR="009E60ED" w:rsidRDefault="00DD1D3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высокий – прог</w:t>
      </w:r>
      <w:r>
        <w:rPr>
          <w:sz w:val="28"/>
          <w:szCs w:val="28"/>
        </w:rPr>
        <w:t>раммный материал усвоен учащимся полностью, учащийся имеет высокие достижения;</w:t>
      </w:r>
    </w:p>
    <w:p w:rsidR="009E60ED" w:rsidRDefault="00DD1D3C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– усвоение программы в полном объеме, при наличии несущественных ошибок; </w:t>
      </w:r>
    </w:p>
    <w:p w:rsidR="009E60ED" w:rsidRDefault="00DD1D3C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ниже среднего – усвоение программы в неполном объеме, допускает существенные ошибки в теоре</w:t>
      </w:r>
      <w:r>
        <w:rPr>
          <w:sz w:val="28"/>
          <w:szCs w:val="28"/>
        </w:rPr>
        <w:t>тических и практических заданиях.</w:t>
      </w:r>
    </w:p>
    <w:p w:rsidR="009E60ED" w:rsidRDefault="00DD1D3C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 учащихся: выполнение практического задания.</w:t>
      </w:r>
    </w:p>
    <w:p w:rsidR="009E60ED" w:rsidRDefault="00DD1D3C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– это  аттестация, которая проводиться по завершению  всего объёма адаптированной дополнительной </w:t>
      </w:r>
      <w:r>
        <w:rPr>
          <w:sz w:val="28"/>
          <w:szCs w:val="28"/>
        </w:rPr>
        <w:lastRenderedPageBreak/>
        <w:t>общеобразовательной программы,</w:t>
      </w:r>
      <w:r>
        <w:rPr>
          <w:sz w:val="28"/>
          <w:szCs w:val="28"/>
        </w:rPr>
        <w:t xml:space="preserve"> которая проводится в следующих </w:t>
      </w:r>
      <w:r>
        <w:rPr>
          <w:sz w:val="28"/>
          <w:szCs w:val="28"/>
        </w:rPr>
        <w:t>формах: выполнение практического задания.</w:t>
      </w:r>
    </w:p>
    <w:p w:rsidR="009E60ED" w:rsidRDefault="009E60ED">
      <w:pPr>
        <w:shd w:val="clear" w:color="auto" w:fill="FFFFFF"/>
        <w:ind w:left="1080"/>
        <w:jc w:val="both"/>
        <w:rPr>
          <w:sz w:val="28"/>
          <w:szCs w:val="28"/>
        </w:rPr>
      </w:pPr>
    </w:p>
    <w:p w:rsidR="009E60ED" w:rsidRDefault="00DD1D3C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Содержательный раздел адаптированной дополнительной образовательной программы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«Город мастеров»</w:t>
      </w:r>
    </w:p>
    <w:p w:rsidR="009E60ED" w:rsidRDefault="009E60ED">
      <w:pPr>
        <w:pStyle w:val="a7"/>
        <w:ind w:left="142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Введение в образовательную программу (2 часа)</w:t>
      </w: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Требования по ТБ труда на заня</w:t>
      </w:r>
      <w:r>
        <w:rPr>
          <w:b/>
          <w:bCs/>
          <w:sz w:val="28"/>
          <w:szCs w:val="28"/>
        </w:rPr>
        <w:t>тиях. Правила поведения и личной гигиены на занятиях декоративно-прикладным творчеством. Из истории тестопластики. (2 часа)</w:t>
      </w:r>
    </w:p>
    <w:p w:rsidR="009E60ED" w:rsidRDefault="00DD1D3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Теоретическое занятие. </w:t>
      </w:r>
      <w:r>
        <w:rPr>
          <w:sz w:val="28"/>
          <w:szCs w:val="28"/>
        </w:rPr>
        <w:t xml:space="preserve">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ТБ труда на занятиях. Правила поведения и личной гигиены на занятиях декоративно-прикладным т</w:t>
      </w:r>
      <w:r>
        <w:rPr>
          <w:sz w:val="28"/>
          <w:szCs w:val="28"/>
        </w:rPr>
        <w:t xml:space="preserve">ворчеством. Инструкция по ТБ. 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инструментами, материалами для работы; правила размещения их на рабочем месте. Дидактическая игра: «Каждой вещи - свое место», «Жмурки».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Методы и приемы</w:t>
      </w:r>
      <w:r>
        <w:rPr>
          <w:sz w:val="28"/>
          <w:szCs w:val="28"/>
        </w:rPr>
        <w:t>: наглядный, практический, словесный</w:t>
      </w:r>
      <w:r>
        <w:rPr>
          <w:sz w:val="28"/>
          <w:szCs w:val="28"/>
        </w:rPr>
        <w:t>;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проведения</w:t>
      </w:r>
      <w:r>
        <w:rPr>
          <w:sz w:val="28"/>
          <w:szCs w:val="28"/>
        </w:rPr>
        <w:t>: беседа, практическая работа;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</w:t>
      </w:r>
      <w:r>
        <w:rPr>
          <w:sz w:val="28"/>
          <w:szCs w:val="28"/>
        </w:rPr>
        <w:t>: рефлексия;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Оборудование:</w:t>
      </w:r>
      <w:r>
        <w:rPr>
          <w:sz w:val="28"/>
          <w:szCs w:val="28"/>
        </w:rPr>
        <w:t>Наглядный материал (готовые изделия, картинки, иллюстрации); инструменты (ножницы, стеки, кисточки).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«Азбука» соленого теста (8 часов)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Как лепить из </w:t>
      </w:r>
      <w:r>
        <w:rPr>
          <w:b/>
          <w:bCs/>
          <w:sz w:val="28"/>
          <w:szCs w:val="28"/>
        </w:rPr>
        <w:t xml:space="preserve">соленого теста. Рецепты соленого теста. (2 часа)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  <w:r>
        <w:rPr>
          <w:sz w:val="28"/>
          <w:szCs w:val="28"/>
        </w:rPr>
        <w:t xml:space="preserve">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соленого теста, этапы приготовления теста для работы. Приемы и техника выполнения поделок.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. </w:t>
      </w:r>
    </w:p>
    <w:p w:rsidR="009E60ED" w:rsidRDefault="00DD1D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Изготовление элементарных медальонов с оттисками и отпеча</w:t>
      </w:r>
      <w:r>
        <w:rPr>
          <w:sz w:val="28"/>
          <w:szCs w:val="28"/>
        </w:rPr>
        <w:t>тками. Выполнение творческой работы «Моя ладошка».  Физкультминутка «Конь».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игровой, рассказывание, беседа.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</w:t>
      </w:r>
      <w:r>
        <w:rPr>
          <w:i/>
          <w:iCs/>
          <w:sz w:val="28"/>
          <w:szCs w:val="28"/>
        </w:rPr>
        <w:t>подведения итогов:</w:t>
      </w:r>
      <w:r>
        <w:rPr>
          <w:sz w:val="28"/>
          <w:szCs w:val="28"/>
        </w:rPr>
        <w:t xml:space="preserve"> рефлексия.</w:t>
      </w:r>
    </w:p>
    <w:p w:rsidR="009E60ED" w:rsidRDefault="009E60ED">
      <w:pPr>
        <w:tabs>
          <w:tab w:val="left" w:pos="5640"/>
        </w:tabs>
        <w:ind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Техника безопасности при работе с соленым тестом, инструментами и приспособлениями. (2 часа)</w:t>
      </w:r>
    </w:p>
    <w:p w:rsidR="009E60ED" w:rsidRDefault="00DD1D3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Правила поведения на занятиях, ТБ при работе с инструментами и материалами. Знакомство с инструментами и</w:t>
      </w:r>
      <w:r>
        <w:rPr>
          <w:sz w:val="28"/>
          <w:szCs w:val="28"/>
        </w:rPr>
        <w:t xml:space="preserve"> приспособлениями необходимыми при лепке изделий из соленого теста. Иинструкция по лепке изделий из соленого теста.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Практическое занятие.</w:t>
      </w:r>
      <w:r>
        <w:rPr>
          <w:sz w:val="28"/>
          <w:szCs w:val="28"/>
        </w:rPr>
        <w:t xml:space="preserve"> </w:t>
      </w:r>
    </w:p>
    <w:p w:rsidR="009E60ED" w:rsidRDefault="00DD1D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Совместная работа по выполнению плоской фигурки сердца, использование в работе стека, шаблонов, зубочистки, кисточки.</w:t>
      </w:r>
      <w:r>
        <w:rPr>
          <w:sz w:val="28"/>
          <w:szCs w:val="28"/>
        </w:rPr>
        <w:t xml:space="preserve"> Физкультминутка «Птички».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 Сюрпризный момент, чтение литературы, рассказывание, беседа.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занятие-фантазия,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 в сочетании с игровой деятельностью и практической работой, </w:t>
      </w:r>
      <w:r>
        <w:rPr>
          <w:sz w:val="28"/>
          <w:szCs w:val="28"/>
        </w:rPr>
        <w:t>занятие-практикум.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беседа,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шаблон сердечка, зубочистки, кисточки, баночка с водой, салфетка.</w:t>
      </w: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Обработка изделий из соленого теста в домашних условиях. (2часа)</w:t>
      </w:r>
    </w:p>
    <w:p w:rsidR="009E60ED" w:rsidRDefault="00DD1D3C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</w:t>
      </w:r>
      <w:r>
        <w:rPr>
          <w:sz w:val="28"/>
          <w:szCs w:val="28"/>
        </w:rPr>
        <w:t>вила сушки изделий из соленого теста на открытом воздухе, в духовом шкафу, на радиаторах отопления в зимний период. Эффекты подрумянивания, глазурования. Способы окрашивания изделий из соленого теста, виды красок для работы. Способы закрепления верхнего по</w:t>
      </w:r>
      <w:r>
        <w:rPr>
          <w:sz w:val="28"/>
          <w:szCs w:val="28"/>
        </w:rPr>
        <w:t>крытия готовых изделий из соленого теста.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занятие.</w:t>
      </w:r>
      <w:r>
        <w:rPr>
          <w:sz w:val="28"/>
          <w:szCs w:val="28"/>
        </w:rPr>
        <w:t xml:space="preserve"> </w:t>
      </w:r>
    </w:p>
    <w:p w:rsidR="009E60ED" w:rsidRDefault="00DD1D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творческой работы «Яблонька». Физкультминутка «Деревца качаются…». 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 xml:space="preserve">Наглядный, практический, словесный, игровой. 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беседа в сочетании с игровой де</w:t>
      </w:r>
      <w:r>
        <w:rPr>
          <w:sz w:val="28"/>
          <w:szCs w:val="28"/>
        </w:rPr>
        <w:t>ятельностью и практической работой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шаблон листочка, зубочистки, кисточки, баночка с водой, салфетка.</w:t>
      </w:r>
    </w:p>
    <w:p w:rsidR="009E60ED" w:rsidRDefault="009E60ED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E60ED" w:rsidRDefault="009E60ED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2.4 Способы окрашивания теста. (2 часа)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9E60ED" w:rsidRDefault="00DD1D3C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Окрашивание теста пище</w:t>
      </w:r>
      <w:r>
        <w:rPr>
          <w:sz w:val="28"/>
          <w:szCs w:val="28"/>
        </w:rPr>
        <w:t>выми красителями, окрашивание теста гуашевыми красками.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занятие.</w:t>
      </w:r>
      <w:r>
        <w:rPr>
          <w:sz w:val="28"/>
          <w:szCs w:val="28"/>
        </w:rPr>
        <w:t xml:space="preserve"> 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изделий из окрашенного теста. Совместная работа по изготовлению двухцветного жгута, трехцветной косички. Изготовление рамочки для фотографии из готовых элементов. </w:t>
      </w:r>
      <w:r>
        <w:rPr>
          <w:sz w:val="28"/>
          <w:szCs w:val="28"/>
        </w:rPr>
        <w:t>Физкультминутка «С неба падают снежинки»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Методы и приемы: </w:t>
      </w:r>
      <w:r>
        <w:rPr>
          <w:sz w:val="28"/>
          <w:szCs w:val="28"/>
        </w:rPr>
        <w:t xml:space="preserve">Наглядный, практический, словесный, игровой. 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беседа в сочетании с игровой деятельностью и практической работой.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Материал: </w:t>
      </w:r>
      <w:r>
        <w:rPr>
          <w:sz w:val="28"/>
          <w:szCs w:val="28"/>
        </w:rPr>
        <w:t>стек,</w:t>
      </w:r>
      <w:r>
        <w:rPr>
          <w:sz w:val="28"/>
          <w:szCs w:val="28"/>
        </w:rPr>
        <w:t xml:space="preserve">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. Лепка плоских изделий по шаблонам (16 часов)</w:t>
      </w: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Что такое шаблон (2 часа)</w:t>
      </w:r>
    </w:p>
    <w:p w:rsidR="009E60ED" w:rsidRDefault="00DD1D3C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видами шаблонов и трафаретов для изготовления плоских фигурок из соленого</w:t>
      </w:r>
      <w:r>
        <w:rPr>
          <w:sz w:val="28"/>
          <w:szCs w:val="28"/>
        </w:rPr>
        <w:t xml:space="preserve"> теста, способы вырезания  теста стеком и продавливания шаблоном-выемкой.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Практическое занятие</w:t>
      </w:r>
      <w:r>
        <w:rPr>
          <w:sz w:val="28"/>
          <w:szCs w:val="28"/>
        </w:rPr>
        <w:t xml:space="preserve"> 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 освоению приемов вырезания стеком по шаблону и продавливанию теста шаблоном-выемкой. Однофигурная композиция «Мухомор». Физкультминутка «</w:t>
      </w:r>
      <w:r>
        <w:rPr>
          <w:sz w:val="28"/>
          <w:szCs w:val="28"/>
        </w:rPr>
        <w:t>По грибы».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 xml:space="preserve">Наглядный, практический, словесный, игровой, эвристический. 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рассказ, беседа в сочетании с игровой деятельностью и практической работой.</w:t>
      </w:r>
    </w:p>
    <w:p w:rsidR="009E60ED" w:rsidRDefault="00DD1D3C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краски, фольга, зубоч</w:t>
      </w:r>
      <w:r>
        <w:rPr>
          <w:sz w:val="28"/>
          <w:szCs w:val="28"/>
        </w:rPr>
        <w:t>истки, кисточки, баночка с водой, салфетка.</w:t>
      </w:r>
    </w:p>
    <w:p w:rsidR="009E60ED" w:rsidRDefault="009E60ED">
      <w:pPr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Изготовление рамочки для фотографий. (2 часа)</w:t>
      </w:r>
    </w:p>
    <w:p w:rsidR="009E60ED" w:rsidRDefault="00DD1D3C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зубочистки для прочерчивания прожилок на листочках. Способ склеивания элементов изделия водой.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</w:t>
      </w:r>
      <w:r>
        <w:rPr>
          <w:sz w:val="28"/>
          <w:szCs w:val="28"/>
        </w:rPr>
        <w:t>е творческой работы «Рамочка для фото с листочками». Вырезание стеком по шаблону рамочки для фотографий и листочков для украшения рамочки.  Физкультминутка «Дом».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 xml:space="preserve">Наглядный, практический, словесный, игровой, рассказывание, беседа с детьми </w:t>
      </w:r>
      <w:r>
        <w:rPr>
          <w:sz w:val="28"/>
          <w:szCs w:val="28"/>
        </w:rPr>
        <w:t>и др.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краски, фольга, зубочистки, кисточки, баночка с водой, салфетка.</w:t>
      </w:r>
    </w:p>
    <w:p w:rsidR="009E60ED" w:rsidRDefault="009E60ED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Изготовление плоской композиции в круге. (</w:t>
      </w:r>
      <w:r>
        <w:rPr>
          <w:b/>
          <w:bCs/>
          <w:sz w:val="28"/>
          <w:szCs w:val="28"/>
        </w:rPr>
        <w:t>6часов)</w:t>
      </w:r>
    </w:p>
    <w:p w:rsidR="009E60ED" w:rsidRDefault="00DD1D3C">
      <w:pPr>
        <w:tabs>
          <w:tab w:val="left" w:pos="360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разметке. Правила пользования шаблоном, трафаретом. Знакомсто со способом деления полоски теста на равные части. Выполнение приема «шарик». Экономичное использование материала.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творческой работы «Рябина».  Изготовление композиции в круге с помощью шаблонов и изделия-образца, процарапывание зубочисткой </w:t>
      </w:r>
      <w:r>
        <w:rPr>
          <w:sz w:val="28"/>
          <w:szCs w:val="28"/>
        </w:rPr>
        <w:lastRenderedPageBreak/>
        <w:t>прожилок листочков, выемок ягод, выпекание изделия на фольге, окрашивание готового изделия, покрытие окрашенного изделия лаком. Фи</w:t>
      </w:r>
      <w:r>
        <w:rPr>
          <w:sz w:val="28"/>
          <w:szCs w:val="28"/>
        </w:rPr>
        <w:t>зкультминутка «Кузнец».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игровые моменты, творческие  задания, самостоятельная работа, наглядный, практический, словесный. рассказывание, беседа.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: беседа, занятие-практикум.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мини-выставка, мини-</w:t>
      </w:r>
      <w:r>
        <w:rPr>
          <w:sz w:val="28"/>
          <w:szCs w:val="28"/>
        </w:rPr>
        <w:t>опрос.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Материал: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стек, краски, фольга, зубочистки, кисточки, баночка с водой, салфетка.</w:t>
      </w:r>
    </w:p>
    <w:p w:rsidR="009E60ED" w:rsidRDefault="009E60ED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Изготовление плоской композиции в ромбе. (6 часов)</w:t>
      </w:r>
    </w:p>
    <w:p w:rsidR="009E60ED" w:rsidRDefault="00DD1D3C">
      <w:pPr>
        <w:pStyle w:val="a7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собрать заготовки деталей в единую композицию. Способ имитации зёрнышек земляники.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композиции «Цветы и ягоды земляники», Изготовление композиции в ромбе с помощью шаблонов и изделия-образца, процарапывание зубочисткой прожилок листочков, выемок ягод . Физкультминутка «Конь».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игровые момен</w:t>
      </w:r>
      <w:r>
        <w:rPr>
          <w:sz w:val="28"/>
          <w:szCs w:val="28"/>
        </w:rPr>
        <w:t>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: беседа, занятие-фантазия, занятие-практикум.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мини-выставка, мини-опрос.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Материал: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тек, краски, фольга, зубочистки, кисточки, баночка с водой, салфетка.</w:t>
      </w:r>
    </w:p>
    <w:p w:rsidR="009E60ED" w:rsidRDefault="009E60ED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. Фантазии на кухне ( 30 часов)</w:t>
      </w: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 Изготовление фигурок овощей. (8 часов)</w:t>
      </w:r>
    </w:p>
    <w:p w:rsidR="009E60ED" w:rsidRDefault="00DD1D3C">
      <w:pPr>
        <w:pStyle w:val="a7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Теоретическое занятие.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листочков способом прокатывания скалкой, произвольного вырезания стеком</w:t>
      </w:r>
      <w:r>
        <w:rPr>
          <w:sz w:val="28"/>
          <w:szCs w:val="28"/>
        </w:rPr>
        <w:t>. Катание шариков, овалов.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по образцу с элементами самостоятельной работы, выполнение ботвы разных видов, выпекание готовых изделий, окрашивание. Творческая работа «Морковь и свёкла», «Баклажан», «Перцы», «Помидор». </w:t>
      </w:r>
      <w:r>
        <w:rPr>
          <w:sz w:val="28"/>
          <w:szCs w:val="28"/>
        </w:rPr>
        <w:t>Физкультминутка «Хозяйка с базара пришла».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игровые моменты,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: беседа, занятие-фантазия, занятие-</w:t>
      </w:r>
      <w:r>
        <w:rPr>
          <w:sz w:val="28"/>
          <w:szCs w:val="28"/>
        </w:rPr>
        <w:t>практикум.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</w:t>
      </w:r>
      <w:r>
        <w:rPr>
          <w:sz w:val="28"/>
          <w:szCs w:val="28"/>
        </w:rPr>
        <w:t>: рефлексия.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Изготовление фигурок фруктов и ягод. (10 часов)</w:t>
      </w:r>
    </w:p>
    <w:p w:rsidR="009E60ED" w:rsidRDefault="00DD1D3C">
      <w:pPr>
        <w:pStyle w:val="a7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Теоретическое занятие.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листочков способом прокатывания скалк</w:t>
      </w:r>
      <w:r>
        <w:rPr>
          <w:sz w:val="28"/>
          <w:szCs w:val="28"/>
        </w:rPr>
        <w:t>ой, произвольного вырезания стеком. Катание шариков, овалов.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 образцу с элементами самостоятельной работы, выполнение листочков разных видов, выпекание готовых изделий, окрашивание. Творческая работа «Яблоки и груш</w:t>
      </w:r>
      <w:r>
        <w:rPr>
          <w:sz w:val="28"/>
          <w:szCs w:val="28"/>
        </w:rPr>
        <w:t>и», «Виноград», «Рябинка». Физкультминутка «Будем мы варить компот».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игровой, эвристический, рассказывание, беседа.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мини-опрос.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Плоская корзинка (6 часов)</w:t>
      </w:r>
    </w:p>
    <w:p w:rsidR="009E60ED" w:rsidRDefault="00DD1D3C">
      <w:pPr>
        <w:pStyle w:val="a7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Теоретическое занятие.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изготовления плоских корзинок различных форм. Украшение корзино</w:t>
      </w:r>
      <w:r>
        <w:rPr>
          <w:sz w:val="28"/>
          <w:szCs w:val="28"/>
        </w:rPr>
        <w:t>к элементами жгутов, полосок. Продавливание обратной стороной стержня (имитация гвоздей).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«Корзинка с фруктами». Совместная работа по образцу с элементами самостоятельной работы, выпекание готового изделия, окрашиван</w:t>
      </w:r>
      <w:r>
        <w:rPr>
          <w:sz w:val="28"/>
          <w:szCs w:val="28"/>
        </w:rPr>
        <w:t>ие, лакирование. Физкультминутка «Теремок».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</w:t>
      </w:r>
      <w:r>
        <w:rPr>
          <w:sz w:val="28"/>
          <w:szCs w:val="28"/>
        </w:rPr>
        <w:t>, краски, фольга, зубочистки, кисточки, баночка с водой, салфетка.</w:t>
      </w:r>
    </w:p>
    <w:p w:rsidR="009E60ED" w:rsidRDefault="009E60ED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4.4. Объёмная корзинка-конфетница (6 часов)</w:t>
      </w:r>
    </w:p>
    <w:p w:rsidR="009E60ED" w:rsidRDefault="00DD1D3C">
      <w:pPr>
        <w:pStyle w:val="a7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Теоретическое занятие.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металлической миски для основы изделия. Способ переплетения полосок теста для придания им текстуры лозы, </w:t>
      </w:r>
      <w:r>
        <w:rPr>
          <w:sz w:val="28"/>
          <w:szCs w:val="28"/>
        </w:rPr>
        <w:t>ротанга.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«Корзинка-конфетница».  Совместная работа по образцу с элементами самостоятельной работы, выпекание готового изделия, окрашивание, лакирование. Физкультминутка «Дом».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</w:t>
      </w:r>
      <w:r>
        <w:rPr>
          <w:sz w:val="28"/>
          <w:szCs w:val="28"/>
        </w:rPr>
        <w:t>, словесный, игровой, эвристический, рассказывание.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. Изготовление цветов из соленого теста (16 часов)</w:t>
      </w: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Изготовление объемного  цветка розы (2 способа) (4 часа)</w:t>
      </w:r>
    </w:p>
    <w:p w:rsidR="009E60ED" w:rsidRDefault="00DD1D3C">
      <w:pPr>
        <w:pStyle w:val="a7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Теоретическое занятие.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способом  скручивания полоски теста при выполнении цветка розы. Знакомство со способом собирания отдельн</w:t>
      </w:r>
      <w:r>
        <w:rPr>
          <w:sz w:val="28"/>
          <w:szCs w:val="28"/>
        </w:rPr>
        <w:t>ых лепестков из сплющенных элементов.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«Магнит на холодильник - Роза», «Брошь-миниатюра – Букет роз».  Физкультминутка «Ветер».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</w:t>
      </w:r>
      <w:r>
        <w:rPr>
          <w:sz w:val="28"/>
          <w:szCs w:val="28"/>
        </w:rPr>
        <w:t xml:space="preserve"> сочетании с игровой деятельностью и практической работой.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Материал: </w:t>
      </w:r>
      <w:r>
        <w:rPr>
          <w:sz w:val="28"/>
          <w:szCs w:val="28"/>
        </w:rPr>
        <w:t>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Изготовление ромашек (2 часа)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последовательности изготовления лепестков и листиков по шаблону стеком.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разными видами цветов, отображение их формы разными способами Выпекание, окрашивание и лакирование изделий. Творческая р</w:t>
      </w:r>
      <w:r>
        <w:rPr>
          <w:sz w:val="28"/>
          <w:szCs w:val="28"/>
        </w:rPr>
        <w:t>абота «Панно в квадрате «Ромашки». Физкультминутка «Маме подарю».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</w:t>
      </w:r>
      <w:r>
        <w:rPr>
          <w:sz w:val="28"/>
          <w:szCs w:val="28"/>
        </w:rPr>
        <w:t>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Материал: </w:t>
      </w:r>
      <w:r>
        <w:rPr>
          <w:sz w:val="28"/>
          <w:szCs w:val="28"/>
        </w:rPr>
        <w:t>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Изготовление гвоздики (2 способа) (4 часа)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способом собирания цветка гвоздики из отдельных лепестков, вырезанных по шаблону.</w:t>
      </w:r>
      <w:r>
        <w:rPr>
          <w:sz w:val="28"/>
          <w:szCs w:val="28"/>
        </w:rPr>
        <w:t xml:space="preserve"> Знакомство со способом прорезывания лепестков в целом кусочке теста маникюрными ножничками.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Творческая работа « С Днем Победы!».  Изготовление цветка гвоздики способом прорезывания лепестков и способом собирания цветка гвоздики из от</w:t>
      </w:r>
      <w:r>
        <w:rPr>
          <w:sz w:val="28"/>
          <w:szCs w:val="28"/>
        </w:rPr>
        <w:t>дельных лепестков. Физкультминутка « Птички».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Материал</w:t>
      </w:r>
      <w:r>
        <w:rPr>
          <w:sz w:val="28"/>
          <w:szCs w:val="28"/>
        </w:rPr>
        <w:t>: ст</w:t>
      </w:r>
      <w:r>
        <w:rPr>
          <w:sz w:val="28"/>
          <w:szCs w:val="28"/>
        </w:rPr>
        <w:t>ек, краски, фольга, зубочистки, кисточки, баночка с водой, салфетка, маникюрные ножницы.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  Изготовление тюльпанов. (2 часа)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том, что одинаковые изделия можно украшать по-разному, познакомить с цветосочета</w:t>
      </w:r>
      <w:r>
        <w:rPr>
          <w:sz w:val="28"/>
          <w:szCs w:val="28"/>
        </w:rPr>
        <w:t>ниями, процарапывание прожилок для придания природных форм листочкам и лепесткам.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«Букет тюльпанов». Физкультминутка «Буратино».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 xml:space="preserve">беседа </w:t>
      </w:r>
      <w:r>
        <w:rPr>
          <w:sz w:val="28"/>
          <w:szCs w:val="28"/>
        </w:rPr>
        <w:t>в сочетании с игровой деятельностью и практической работой.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Материал</w:t>
      </w:r>
      <w:r>
        <w:rPr>
          <w:sz w:val="28"/>
          <w:szCs w:val="28"/>
        </w:rPr>
        <w:t>: 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DD1D3C">
      <w:pPr>
        <w:pStyle w:val="a7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Композиция с цветами (4 часа)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Теоретическое занятие.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понятием «букет». Закреплять умения задумывать и составлять  композицию. Учить подбирать оттенки красок.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Практическое занятие</w:t>
      </w:r>
      <w:r>
        <w:rPr>
          <w:sz w:val="28"/>
          <w:szCs w:val="28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«Панно  «Кувшин с цветами». Вырезание плоского кувшина по шаблону. Выполнение цветов разного вида</w:t>
      </w:r>
      <w:r>
        <w:rPr>
          <w:sz w:val="28"/>
          <w:szCs w:val="28"/>
        </w:rPr>
        <w:t>. Собирание цветов в «букет». Физкультминутка «Рисовали».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Наглядный, практический, словесный, игровой.</w:t>
      </w:r>
    </w:p>
    <w:p w:rsidR="009E60ED" w:rsidRDefault="00DD1D3C">
      <w:pPr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беседа в сочетании с игровой деятельностью и практической работой.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рефлексия, мини-выставка.</w:t>
      </w:r>
    </w:p>
    <w:p w:rsidR="009E60ED" w:rsidRDefault="00DD1D3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Материал</w:t>
      </w:r>
      <w:r>
        <w:rPr>
          <w:sz w:val="28"/>
          <w:szCs w:val="28"/>
        </w:rPr>
        <w:t>: стек, краски, фольга, зубочистки, кисточки, баночка с водой, салфетка.</w:t>
      </w: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ind w:left="0"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ind w:left="1429"/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коррекционной работы</w:t>
      </w:r>
    </w:p>
    <w:p w:rsidR="009E60ED" w:rsidRDefault="009E60ED">
      <w:pPr>
        <w:pStyle w:val="a7"/>
        <w:ind w:left="106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АДОП «Город мастеров» по программе коррекционной работы предусмотрены следующие виды деятельности:</w:t>
      </w:r>
    </w:p>
    <w:p w:rsidR="009E60ED" w:rsidRDefault="00DD1D3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Самомассаж тыльной </w:t>
      </w:r>
      <w:r>
        <w:rPr>
          <w:sz w:val="28"/>
          <w:szCs w:val="28"/>
        </w:rPr>
        <w:t xml:space="preserve">стороны кистей рук. </w:t>
      </w:r>
    </w:p>
    <w:p w:rsidR="009E60ED" w:rsidRDefault="00DD1D3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Самомассаж ладоней. </w:t>
      </w:r>
    </w:p>
    <w:p w:rsidR="009E60ED" w:rsidRDefault="00DD1D3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Самомассаж пальцев рук. </w:t>
      </w:r>
    </w:p>
    <w:p w:rsidR="009E60ED" w:rsidRDefault="00DD1D3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на узнавание предметов без зрительного контроля (тактильные ощущения). </w:t>
      </w:r>
    </w:p>
    <w:p w:rsidR="009E60ED" w:rsidRDefault="00DD1D3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9E60ED" w:rsidRDefault="00DD1D3C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пальцев и кистей рук с использованием различных предметов: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собирание пирам</w:t>
      </w:r>
      <w:r>
        <w:rPr>
          <w:sz w:val="28"/>
          <w:szCs w:val="28"/>
        </w:rPr>
        <w:t>идок, матрешек, мозаики;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нанизывание колец на тесьму;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пособиями по застёгиванию молний, пуговиц, кнопок, крючков, замков разной величины;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сортировка монет;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перебор крупы;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со спичками;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бумагой;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шнуровка на специальных рамках, </w:t>
      </w:r>
      <w:r>
        <w:rPr>
          <w:sz w:val="28"/>
          <w:szCs w:val="28"/>
        </w:rPr>
        <w:t xml:space="preserve">ботинок;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завязывание узлов на толстой веревке, на шнурке, нитке;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песком, водой;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наматывание тонкой проволоки в цветной обмотке на катушку, на собственный палец (получается колечко или спираль);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закручивание шурупов, гаек;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конструктором, </w:t>
      </w:r>
      <w:r>
        <w:rPr>
          <w:sz w:val="28"/>
          <w:szCs w:val="28"/>
        </w:rPr>
        <w:t>кубиками;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в воздухе; </w:t>
      </w:r>
    </w:p>
    <w:p w:rsidR="009E60ED" w:rsidRDefault="00DD1D3C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различными материалами (карандашом, ручкой, мелом, красками, углем и т.д.).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DD1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0ED" w:rsidRDefault="00DD1D3C">
      <w:pPr>
        <w:pStyle w:val="a7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воспитания</w:t>
      </w:r>
    </w:p>
    <w:p w:rsidR="009E60ED" w:rsidRDefault="009E60ED">
      <w:pPr>
        <w:pStyle w:val="a7"/>
        <w:ind w:left="1080"/>
        <w:jc w:val="both"/>
        <w:rPr>
          <w:b/>
          <w:bCs/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воспитания и развития обучающихся по АДОП «Город мастеров» разработана  на основе</w:t>
      </w:r>
      <w:r>
        <w:rPr>
          <w:sz w:val="28"/>
          <w:szCs w:val="28"/>
        </w:rPr>
        <w:t xml:space="preserve">: 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Конституции РФ 1993 г. 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Конвенции о правах ребенка (вступила в силу 15.09.1990 г.)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Гражданского кодекса РФ от 30.11.1994 N 51-ФЗ 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Семейного кодекса РФ от 29. 12.1995 №223 - ФЗ. 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РФ «Об основных гарантах прав ребенка» от 27.07.1996 №124-ФЗ 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Закона РФ «Об основах системы профилактики безнадзорности и правонарушений несовершеннолетних» от 24.06.1996 № 120-ФЗ</w:t>
      </w:r>
    </w:p>
    <w:p w:rsidR="009E60ED" w:rsidRDefault="00DD1D3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РФ «О социальной защите инвалидов в РФ» от 24.11.1995 г.</w:t>
      </w:r>
    </w:p>
    <w:p w:rsidR="009E60ED" w:rsidRDefault="00DD1D3C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Устава УДО.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воспитательной работы обеспечивает эффе</w:t>
      </w:r>
      <w:r>
        <w:rPr>
          <w:sz w:val="28"/>
          <w:szCs w:val="28"/>
        </w:rPr>
        <w:t xml:space="preserve">ктивность решения воспитательных задач за счет создания единого образовательного и культурного пространства, интеграции содержания дополнительных программ с разнообразными программами, реализуемыми в рамках различных форм внеклассной работы.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факто</w:t>
      </w:r>
      <w:r>
        <w:rPr>
          <w:sz w:val="28"/>
          <w:szCs w:val="28"/>
        </w:rPr>
        <w:t>ром эффективности воспитательного процесса является его системность.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взгляд на процесс воспитания в учреждении дополнительного образования позволяет условно выделить три уровня воспитательного взаимодействия с личностью ребенка:</w:t>
      </w:r>
    </w:p>
    <w:p w:rsidR="009E60ED" w:rsidRDefault="00DD1D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школы,</w:t>
      </w:r>
    </w:p>
    <w:p w:rsidR="009E60ED" w:rsidRDefault="00DD1D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>
        <w:rPr>
          <w:sz w:val="28"/>
          <w:szCs w:val="28"/>
        </w:rPr>
        <w:t>овень объединения дополнительного образования;</w:t>
      </w:r>
    </w:p>
    <w:p w:rsidR="009E60ED" w:rsidRDefault="00DD1D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индивидуального сопровождения и развития ребенка.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Доминирующей воспитательной целью является: </w:t>
      </w:r>
      <w:r>
        <w:rPr>
          <w:i/>
          <w:iCs/>
          <w:sz w:val="28"/>
          <w:szCs w:val="28"/>
        </w:rPr>
        <w:t>формирование общечеловеческих культурных ценностей.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Малая Родина, родной дом, родной город, родные люди, р</w:t>
      </w:r>
      <w:r>
        <w:rPr>
          <w:sz w:val="28"/>
          <w:szCs w:val="28"/>
        </w:rPr>
        <w:t>одная природа, родной язык.</w:t>
      </w:r>
    </w:p>
    <w:p w:rsidR="009E60ED" w:rsidRDefault="00DD1D3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поведения человека в школе, семье, общественных местах, наедине с собой. Правила общения со старшими, младшими, стариками, сверстниками. </w:t>
      </w:r>
    </w:p>
    <w:p w:rsidR="009E60ED" w:rsidRDefault="00DD1D3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как социальная среда человека. Условия существования человека в обществе</w:t>
      </w:r>
      <w:r>
        <w:rPr>
          <w:sz w:val="28"/>
          <w:szCs w:val="28"/>
        </w:rPr>
        <w:t xml:space="preserve">. Ценности общественной жизни. Поступок отдельного человека в контексте развития общества. Долг человека по отношению к обществу. 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и его профессия. Способности и талант в профессиональном труде. 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Гигиеническая культура и приобщение к ней. Гигиена </w:t>
      </w:r>
      <w:r>
        <w:rPr>
          <w:sz w:val="28"/>
          <w:szCs w:val="28"/>
        </w:rPr>
        <w:t>девочки и мальчика.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питания. Приобщение к физической культуре: физические упражнения и подвижные игры, водные и воздушные процедуры. 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одежды.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физического труда. Необходимость и радость физического труда.</w:t>
      </w:r>
    </w:p>
    <w:p w:rsidR="009E60ED" w:rsidRDefault="00DD1D3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культура и </w:t>
      </w:r>
      <w:r>
        <w:rPr>
          <w:sz w:val="28"/>
          <w:szCs w:val="28"/>
        </w:rPr>
        <w:t>приобщение к ней. Общение человека и природы. Охрана природы, забота об окружающей среде. Человек и животные.</w:t>
      </w:r>
    </w:p>
    <w:p w:rsidR="009E60ED" w:rsidRDefault="00DD1D3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Ведущие виды деятельности: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игра в ее наиболее развернутой форме: предметная, сюжетно-ролевая, драматизация. Ролевая игра выступает как деятельно</w:t>
      </w:r>
      <w:r>
        <w:rPr>
          <w:sz w:val="28"/>
          <w:szCs w:val="28"/>
        </w:rPr>
        <w:t>сть, в которой происходит ориентация ребенка в самых общих, в самых основных сферах человеческой деятельности;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учебная деятельность как ведущая в умственном развитии детей младшего школьного возраста, так как через неё отрабатывается вся система отношени</w:t>
      </w:r>
      <w:r>
        <w:rPr>
          <w:sz w:val="28"/>
          <w:szCs w:val="28"/>
        </w:rPr>
        <w:t>й ребенка с окружающими взрослыми.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 программы воспитательной работы является:</w:t>
      </w:r>
      <w:r>
        <w:rPr>
          <w:sz w:val="28"/>
          <w:szCs w:val="28"/>
        </w:rPr>
        <w:t xml:space="preserve"> создание воспитательной среды, оптимально способствующей развитию ребенка с ограниченными возможностями здоровья, с учетом его психофизических возможностей для дальнейшей у</w:t>
      </w:r>
      <w:r>
        <w:rPr>
          <w:sz w:val="28"/>
          <w:szCs w:val="28"/>
        </w:rPr>
        <w:t>спешной социальной адаптации и интеграции в общество.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</w:t>
      </w:r>
      <w:r>
        <w:rPr>
          <w:sz w:val="28"/>
          <w:szCs w:val="28"/>
        </w:rPr>
        <w:t xml:space="preserve"> программы воспитательной работы в учреждении дополнительного образования являются: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единого оптимального воспитательного пространства для ребенка с ограниченными возможностями здоровья </w:t>
      </w:r>
      <w:r>
        <w:rPr>
          <w:sz w:val="28"/>
          <w:szCs w:val="28"/>
        </w:rPr>
        <w:t>в триаде «педагог-ребенок – родитель»;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открытой воспитательной среды с использованием возможностей социума для обеспечения занятости обучающихся для дополнительного образования;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педагогического коллектива по обеспечению </w:t>
      </w:r>
      <w:r>
        <w:rPr>
          <w:sz w:val="28"/>
          <w:szCs w:val="28"/>
        </w:rPr>
        <w:t>охраны жизни и здоровья воспитанников, созданию комфортных условий для обучения и воспитания детей;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совершенствование нравственных качеств личности, культуры поведения, умения использовать полученные знания в межличностном общении;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и привитие прочных навыков самообслуживания;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познавательной активности;</w:t>
      </w:r>
    </w:p>
    <w:p w:rsidR="009E60ED" w:rsidRDefault="00DD1D3C">
      <w:pPr>
        <w:pStyle w:val="a7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навыков построения перспектив в формировании понятий жизненных ценностей, понимания добра и зла, смысла жизни.</w:t>
      </w: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Организационный раздел адаптированной </w:t>
      </w:r>
      <w:r>
        <w:rPr>
          <w:b/>
          <w:bCs/>
          <w:sz w:val="28"/>
          <w:szCs w:val="28"/>
        </w:rPr>
        <w:t>дополнительной образовательной программы</w:t>
      </w:r>
    </w:p>
    <w:p w:rsidR="009E60ED" w:rsidRDefault="009E60ED">
      <w:pPr>
        <w:pStyle w:val="a7"/>
        <w:ind w:left="1080"/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9E60ED" w:rsidRDefault="009E60ED">
      <w:pPr>
        <w:pStyle w:val="a7"/>
        <w:ind w:left="1069"/>
        <w:rPr>
          <w:sz w:val="28"/>
          <w:szCs w:val="28"/>
        </w:rPr>
      </w:pPr>
    </w:p>
    <w:tbl>
      <w:tblPr>
        <w:tblStyle w:val="TableNormal"/>
        <w:tblW w:w="101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569"/>
        <w:gridCol w:w="1275"/>
        <w:gridCol w:w="2550"/>
        <w:gridCol w:w="2075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0ED" w:rsidRDefault="00DD1D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разделов и тем</w:t>
            </w:r>
          </w:p>
          <w:p w:rsidR="009E60ED" w:rsidRDefault="00DD1D3C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0ED" w:rsidRDefault="00DD1D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  <w:p w:rsidR="009E60ED" w:rsidRDefault="00DD1D3C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0ED" w:rsidRDefault="00DD1D3C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 них теоретических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0ED" w:rsidRDefault="00DD1D3C">
            <w:pPr>
              <w:pStyle w:val="a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 них практических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b/>
                <w:bCs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 xml:space="preserve">Требования по ТБ труда на </w:t>
            </w:r>
            <w:r>
              <w:rPr>
                <w:sz w:val="28"/>
                <w:szCs w:val="28"/>
              </w:rPr>
              <w:t xml:space="preserve">занятиях. Правила поведения и личной гигиены на занятиях декоративно-прикладным творчеством. Из истории тестопластики.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b/>
                <w:bCs/>
                <w:sz w:val="28"/>
                <w:szCs w:val="28"/>
              </w:rPr>
              <w:t>«Азбука» соленого теста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4,5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2.1.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Как лепить из соленого теста. Рецепты соленого теста.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2.2.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 xml:space="preserve">Техника </w:t>
            </w:r>
            <w:r>
              <w:rPr>
                <w:sz w:val="28"/>
                <w:szCs w:val="28"/>
              </w:rPr>
              <w:t>безопасности при работе с соленым тестом, инструментами и приспособлениями.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2.3.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Обработка изделий из соленого теста в домашних условиях.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2.4.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Способы окрашивания теста.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b/>
                <w:bCs/>
                <w:sz w:val="28"/>
                <w:szCs w:val="28"/>
              </w:rPr>
              <w:t>Лепка плоских изделий по шаблонам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3.1.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 xml:space="preserve">Что такое </w:t>
            </w:r>
            <w:r>
              <w:rPr>
                <w:sz w:val="28"/>
                <w:szCs w:val="28"/>
              </w:rPr>
              <w:t>шаблон.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3.2.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рамочки для фотографий.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3.3.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плоской композиции в круге.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плоской композиции в ромбе.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tabs>
                <w:tab w:val="right" w:pos="4539"/>
              </w:tabs>
            </w:pPr>
            <w:r>
              <w:rPr>
                <w:b/>
                <w:bCs/>
                <w:sz w:val="28"/>
                <w:szCs w:val="28"/>
              </w:rPr>
              <w:t>Фантазии на кухне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4.1.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фигурок овощей.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4.2.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фигурок фруктов и ягод.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4.3.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Плоская корзинка.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4.4.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Объемная  корзинка-конфетница.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Изготовление цветов из соленого теста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5.1.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объемного  цветка розы (2 способа)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5.2.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0ED" w:rsidRDefault="00DD1D3C">
            <w:r>
              <w:rPr>
                <w:sz w:val="28"/>
                <w:szCs w:val="28"/>
              </w:rPr>
              <w:t>Изготовление ромашек.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5.3.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гвоздики (2 способа)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5.4.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Изготовление тюльпанов.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5.5.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sz w:val="28"/>
                <w:szCs w:val="28"/>
              </w:rPr>
              <w:t>Композиция с цветами.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9E60ED"/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9E60ED" w:rsidRDefault="009E60ED">
      <w:pPr>
        <w:pStyle w:val="a7"/>
        <w:widowControl w:val="0"/>
        <w:ind w:left="0"/>
        <w:rPr>
          <w:sz w:val="28"/>
          <w:szCs w:val="28"/>
        </w:rPr>
      </w:pPr>
    </w:p>
    <w:p w:rsidR="009E60ED" w:rsidRDefault="009E60ED">
      <w:pPr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ind w:left="1069"/>
        <w:jc w:val="center"/>
        <w:rPr>
          <w:b/>
          <w:bCs/>
          <w:sz w:val="28"/>
          <w:szCs w:val="28"/>
        </w:rPr>
      </w:pPr>
    </w:p>
    <w:p w:rsidR="009E60ED" w:rsidRDefault="00DD1D3C">
      <w:pPr>
        <w:pStyle w:val="a7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Организационно-педагогические условия </w:t>
      </w:r>
    </w:p>
    <w:p w:rsidR="009E60ED" w:rsidRDefault="00DD1D3C">
      <w:pPr>
        <w:pStyle w:val="a7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9E60ED" w:rsidRDefault="009E60ED">
      <w:pPr>
        <w:pStyle w:val="a7"/>
        <w:ind w:left="1069"/>
        <w:jc w:val="both"/>
        <w:rPr>
          <w:b/>
          <w:bCs/>
          <w:sz w:val="28"/>
          <w:szCs w:val="28"/>
        </w:rPr>
      </w:pPr>
    </w:p>
    <w:p w:rsidR="009E60ED" w:rsidRDefault="00DD1D3C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Недельная нагрузка дана в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с возрастными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интеллектуаль</w:t>
      </w:r>
      <w:r>
        <w:rPr>
          <w:rFonts w:ascii="Times New Roman" w:hAnsi="Times New Roman"/>
          <w:sz w:val="28"/>
          <w:szCs w:val="28"/>
          <w:lang w:val="ru-RU"/>
        </w:rPr>
        <w:softHyphen/>
        <w:t>ными психофизическими возможностями детей с ОВЗ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 учётом рекомендаций Министерства здравоохранения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Министерства общего и профессионального образования по охране здоровья и предупреждения учеб</w:t>
      </w:r>
      <w:r>
        <w:rPr>
          <w:rFonts w:ascii="Times New Roman" w:hAnsi="Times New Roman"/>
          <w:sz w:val="28"/>
          <w:szCs w:val="28"/>
          <w:lang w:val="ru-RU"/>
        </w:rPr>
        <w:softHyphen/>
        <w:t>ной перегрузки обуч</w:t>
      </w:r>
      <w:r>
        <w:rPr>
          <w:rFonts w:ascii="Times New Roman" w:hAnsi="Times New Roman"/>
          <w:sz w:val="28"/>
          <w:szCs w:val="28"/>
          <w:lang w:val="ru-RU"/>
        </w:rPr>
        <w:t>ающихся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60ED" w:rsidRDefault="00DD1D3C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занятия проводятся во второй половине дня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Их продолжительность </w:t>
      </w:r>
      <w:r>
        <w:rPr>
          <w:rFonts w:ascii="Times New Roman" w:hAnsi="Times New Roman"/>
          <w:sz w:val="28"/>
          <w:szCs w:val="28"/>
          <w:lang w:val="ru-RU"/>
        </w:rPr>
        <w:t xml:space="preserve">30 </w:t>
      </w:r>
      <w:r>
        <w:rPr>
          <w:rFonts w:ascii="Times New Roman" w:hAnsi="Times New Roman"/>
          <w:sz w:val="28"/>
          <w:szCs w:val="28"/>
          <w:lang w:val="ru-RU"/>
        </w:rPr>
        <w:t>мин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соответствии с медицинскими реко</w:t>
      </w:r>
      <w:r>
        <w:rPr>
          <w:rFonts w:ascii="Times New Roman" w:hAnsi="Times New Roman"/>
          <w:sz w:val="28"/>
          <w:szCs w:val="28"/>
          <w:lang w:val="ru-RU"/>
        </w:rPr>
        <w:softHyphen/>
        <w:t xml:space="preserve">мендациями в середине занятия проводятся перерывы </w:t>
      </w:r>
      <w:r>
        <w:rPr>
          <w:rFonts w:ascii="Times New Roman" w:hAnsi="Times New Roman"/>
          <w:sz w:val="28"/>
          <w:szCs w:val="28"/>
          <w:lang w:val="ru-RU"/>
        </w:rPr>
        <w:t xml:space="preserve">(5 </w:t>
      </w:r>
      <w:r>
        <w:rPr>
          <w:rFonts w:ascii="Times New Roman" w:hAnsi="Times New Roman"/>
          <w:sz w:val="28"/>
          <w:szCs w:val="28"/>
          <w:lang w:val="ru-RU"/>
        </w:rPr>
        <w:t>минут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в ход занятия вводятся физкультминутки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обучающихся на надомное обу</w:t>
      </w:r>
      <w:r>
        <w:rPr>
          <w:sz w:val="28"/>
          <w:szCs w:val="28"/>
        </w:rPr>
        <w:t>чение осуществляется приказом по УДО на основании заключения психолого-медико-педагогической комиссии, медицинской справки поликлиники по месту жительства ребенка, заверенной тремя подписями членов КЭК с указанием рекомендуемых сроков обучения на дому, зая</w:t>
      </w:r>
      <w:r>
        <w:rPr>
          <w:sz w:val="28"/>
          <w:szCs w:val="28"/>
        </w:rPr>
        <w:t>вления родителей установленной формы.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надомного обучения в установленные сроки представляет расписание и планирование индивидуальных занятий, журнал индивидуального обучения. </w:t>
      </w:r>
    </w:p>
    <w:p w:rsidR="009E60ED" w:rsidRDefault="009E60ED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E60ED" w:rsidRDefault="00DD1D3C">
      <w:pPr>
        <w:pStyle w:val="a7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технологии</w:t>
      </w:r>
    </w:p>
    <w:p w:rsidR="009E60ED" w:rsidRDefault="00DD1D3C">
      <w:pPr>
        <w:tabs>
          <w:tab w:val="left" w:pos="1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Декоративно-прикладное искусство является </w:t>
      </w:r>
      <w:r>
        <w:rPr>
          <w:sz w:val="28"/>
          <w:szCs w:val="28"/>
        </w:rPr>
        <w:t>осознанной потребностью личности выражать собственные чувства, идеи художественными средствами: линиями, цветом, формами, звуками, движениями, образными словами. Дети с ограниченными возможностями здоровья, не владея в достаточной мере навыками чтения, пис</w:t>
      </w:r>
      <w:r>
        <w:rPr>
          <w:sz w:val="28"/>
          <w:szCs w:val="28"/>
        </w:rPr>
        <w:t xml:space="preserve">ьма, разговорной речи, выбирают художественные средства самовыражения. Они являются для «особых» детей одновременно средствами адаптации к внешнему миру и средствами общения с этим миром. </w:t>
      </w: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Опыт декоративно – прикладного творчества способствует осознанию де</w:t>
      </w:r>
      <w:r>
        <w:rPr>
          <w:sz w:val="28"/>
          <w:szCs w:val="28"/>
        </w:rPr>
        <w:t xml:space="preserve">тьми очень важной истины: на всякий вопрос можно дать ответ самыми различными способами. Единственно правильного ответа не бывает. Таким образом, искусство способствует развитию творческой самобытности, </w:t>
      </w:r>
      <w:r>
        <w:rPr>
          <w:sz w:val="28"/>
          <w:szCs w:val="28"/>
        </w:rPr>
        <w:lastRenderedPageBreak/>
        <w:t>предупреждает возникновение стереотипов в мышлении. Т</w:t>
      </w:r>
      <w:r>
        <w:rPr>
          <w:sz w:val="28"/>
          <w:szCs w:val="28"/>
        </w:rPr>
        <w:t>олько творческий импульс обеспечивает успешную самореализацию личности. Вот почему развитие творческой активности детей должно быть постоянно в поле зрения педагогов и родителей.</w:t>
      </w:r>
      <w:r>
        <w:rPr>
          <w:b/>
          <w:bCs/>
          <w:sz w:val="28"/>
          <w:szCs w:val="28"/>
        </w:rPr>
        <w:t xml:space="preserve"> </w:t>
      </w:r>
    </w:p>
    <w:p w:rsidR="009E60ED" w:rsidRDefault="00DD1D3C">
      <w:pPr>
        <w:tabs>
          <w:tab w:val="left" w:pos="1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детей начального школьного возраста ещё не может размышлять поня</w:t>
      </w:r>
      <w:r>
        <w:rPr>
          <w:sz w:val="28"/>
          <w:szCs w:val="28"/>
        </w:rPr>
        <w:t xml:space="preserve">тиями, логически формулировать суждения, если нет наглядной опоры. Это период правдоподобных контурных изображений, творения схематических образов, визуального реализма, художественно – познавательных интересов, эмоционально – образного восприятия внешней </w:t>
      </w:r>
      <w:r>
        <w:rPr>
          <w:sz w:val="28"/>
          <w:szCs w:val="28"/>
        </w:rPr>
        <w:t>среды, интенсивного приспособления к ней. «Зоной ближайшего развития» являются конкретные умственные операции, тесно связанные с предметно – выразительными речевыми  средствами.</w:t>
      </w:r>
    </w:p>
    <w:p w:rsidR="009E60ED" w:rsidRDefault="00DD1D3C">
      <w:pPr>
        <w:tabs>
          <w:tab w:val="left" w:pos="1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развитие, обучение и воспитание средствами декоративно – прикладного т</w:t>
      </w:r>
      <w:r>
        <w:rPr>
          <w:sz w:val="28"/>
          <w:szCs w:val="28"/>
        </w:rPr>
        <w:t>ворчества, приобщение к художественному труду, искусству является природоцелесообразным основанием для развития познавательной активности и самостоятельности таких детей.</w:t>
      </w:r>
    </w:p>
    <w:p w:rsidR="009E60ED" w:rsidRDefault="00DD1D3C">
      <w:pPr>
        <w:tabs>
          <w:tab w:val="left" w:pos="1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декоративно – прикладным творчеством непосредственно связано с психическими ф</w:t>
      </w:r>
      <w:r>
        <w:rPr>
          <w:sz w:val="28"/>
          <w:szCs w:val="28"/>
        </w:rPr>
        <w:t xml:space="preserve">ункциями воспитанников: зрением, движением, координацией, речью, мышлением. Технология обучения  по данной программе призвана приводить в  гармонию внутренний мир ребенка, обеспечивать тенденции к равновесию внутреннего состояния с окружающей средой. </w:t>
      </w:r>
    </w:p>
    <w:p w:rsidR="009E60ED" w:rsidRDefault="00DD1D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достижения поставленной цели и задач, с учетом возрастных особенностей обучающихся, специфики программы, педагогом используются разнообразные формы, методы, принципы и средства учебно-воспитательной работы. 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программа направлена на индивидуальное</w:t>
      </w:r>
      <w:r>
        <w:rPr>
          <w:sz w:val="28"/>
          <w:szCs w:val="28"/>
        </w:rPr>
        <w:t xml:space="preserve"> обучение детей с ограниченными возможностями здоровья, то </w:t>
      </w:r>
      <w:r>
        <w:rPr>
          <w:b/>
          <w:bCs/>
          <w:sz w:val="28"/>
          <w:szCs w:val="28"/>
        </w:rPr>
        <w:t>основными принципами</w:t>
      </w:r>
      <w:r>
        <w:rPr>
          <w:sz w:val="28"/>
          <w:szCs w:val="28"/>
        </w:rPr>
        <w:t xml:space="preserve"> обучения являются: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развития</w:t>
      </w:r>
      <w:r>
        <w:rPr>
          <w:sz w:val="28"/>
          <w:szCs w:val="28"/>
        </w:rPr>
        <w:t>, который подразумевает целостное развитие личности ребенка;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психологической комфортности</w:t>
      </w:r>
      <w:r>
        <w:rPr>
          <w:sz w:val="28"/>
          <w:szCs w:val="28"/>
        </w:rPr>
        <w:t>, предполагающий охрану и укрепление психоло</w:t>
      </w:r>
      <w:r>
        <w:rPr>
          <w:sz w:val="28"/>
          <w:szCs w:val="28"/>
        </w:rPr>
        <w:t>гического здоровья ребенка;</w:t>
      </w:r>
      <w:r>
        <w:rPr>
          <w:sz w:val="28"/>
          <w:szCs w:val="28"/>
        </w:rPr>
        <w:tab/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целостности</w:t>
      </w:r>
      <w:r>
        <w:rPr>
          <w:sz w:val="28"/>
          <w:szCs w:val="28"/>
        </w:rPr>
        <w:t xml:space="preserve"> содержательного образовательного процесса – создание у ребенка целостного представления о мире;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систематичности</w:t>
      </w:r>
      <w:r>
        <w:rPr>
          <w:sz w:val="28"/>
          <w:szCs w:val="28"/>
        </w:rPr>
        <w:t>, т.е. наличие единых линий развития и воспитания;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креативности</w:t>
      </w:r>
      <w:r>
        <w:rPr>
          <w:sz w:val="28"/>
          <w:szCs w:val="28"/>
        </w:rPr>
        <w:t xml:space="preserve"> – создание услов</w:t>
      </w:r>
      <w:r>
        <w:rPr>
          <w:sz w:val="28"/>
          <w:szCs w:val="28"/>
        </w:rPr>
        <w:t>ий для раскрытия творческого потенциала ребенка;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учета</w:t>
      </w:r>
      <w:r>
        <w:rPr>
          <w:sz w:val="28"/>
          <w:szCs w:val="28"/>
        </w:rPr>
        <w:t xml:space="preserve"> возрастных и психофизических особенностей;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ролевой организации</w:t>
      </w:r>
      <w:r>
        <w:rPr>
          <w:sz w:val="28"/>
          <w:szCs w:val="28"/>
        </w:rPr>
        <w:t xml:space="preserve"> учебного материала и процесса;</w:t>
      </w:r>
    </w:p>
    <w:p w:rsidR="009E60ED" w:rsidRDefault="00DD1D3C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принцип коммуникативной направленности</w:t>
      </w:r>
      <w:r>
        <w:rPr>
          <w:sz w:val="28"/>
          <w:szCs w:val="28"/>
        </w:rPr>
        <w:t xml:space="preserve"> – отбор лексического и грамматического материала, пр</w:t>
      </w:r>
      <w:r>
        <w:rPr>
          <w:sz w:val="28"/>
          <w:szCs w:val="28"/>
        </w:rPr>
        <w:t xml:space="preserve">едставляющего личную значимость для </w:t>
      </w:r>
      <w:r>
        <w:rPr>
          <w:sz w:val="28"/>
          <w:szCs w:val="28"/>
        </w:rPr>
        <w:lastRenderedPageBreak/>
        <w:t>ребенка, создание ситуаций и условий, приближающих к общению в естественных и бытовых условиях;</w:t>
      </w:r>
    </w:p>
    <w:p w:rsidR="009E60ED" w:rsidRDefault="00DD1D3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используются разнообразные </w:t>
      </w:r>
      <w:r>
        <w:rPr>
          <w:b/>
          <w:bCs/>
          <w:sz w:val="28"/>
          <w:szCs w:val="28"/>
        </w:rPr>
        <w:t>формы занятий</w:t>
      </w:r>
      <w:r>
        <w:rPr>
          <w:sz w:val="28"/>
          <w:szCs w:val="28"/>
        </w:rPr>
        <w:t>: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– объяснения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обобщения и </w:t>
      </w:r>
      <w:r>
        <w:rPr>
          <w:sz w:val="28"/>
          <w:szCs w:val="28"/>
        </w:rPr>
        <w:t>систематизации знаний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проверочные занятия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– путешествия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занятия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итоговые занятия, контрольные занятия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– игра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конкурсы, познавательные игры, викторины, экскурсии</w:t>
      </w:r>
    </w:p>
    <w:p w:rsidR="009E60ED" w:rsidRDefault="00DD1D3C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творческих работ.</w:t>
      </w:r>
    </w:p>
    <w:p w:rsidR="009E60ED" w:rsidRDefault="00DD1D3C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педагогической деятельности педагога дополнительного образования декоративно-прикладной направленности применяются методы, выполняющие обучающую, развивающую, воспитательную, побуждающую (мотивационную) и контрольно-коррекционную функции. На занятиях с де</w:t>
      </w:r>
      <w:r>
        <w:rPr>
          <w:sz w:val="28"/>
          <w:szCs w:val="28"/>
        </w:rPr>
        <w:t xml:space="preserve">тьми с ограниченными возможностями здоровья основными методами являются объяснительно–иллюстративный метод, репродуктивный, игровой. А в приобщении обучающихся к лепке из соленого теста педагог пользуется такими </w:t>
      </w:r>
      <w:r>
        <w:rPr>
          <w:b/>
          <w:bCs/>
          <w:sz w:val="28"/>
          <w:szCs w:val="28"/>
        </w:rPr>
        <w:t>методами</w:t>
      </w:r>
      <w:r>
        <w:rPr>
          <w:sz w:val="28"/>
          <w:szCs w:val="28"/>
        </w:rPr>
        <w:t>: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Наглядность, как ведущий </w:t>
      </w:r>
      <w:r>
        <w:rPr>
          <w:sz w:val="28"/>
          <w:szCs w:val="28"/>
        </w:rPr>
        <w:t>педагогический метод.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Игра, как основной вид деятельности детей.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Традиционные методы народной педагогики: подражание, диалог.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Побуждение к индивидуальной творческой активности детей.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проблемно-поисковых ситуаций.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ситуации успеха.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</w:t>
      </w:r>
      <w:r>
        <w:rPr>
          <w:sz w:val="28"/>
          <w:szCs w:val="28"/>
        </w:rPr>
        <w:t>тод импровизации.</w:t>
      </w:r>
    </w:p>
    <w:p w:rsidR="009E60ED" w:rsidRDefault="00DD1D3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Словесный метод (рассказ, беседа, объяснение) применяется при разучивании стихотворных форм элементов пальчиковой гимнастики и физкультминуток. Словесные методы применяются также при обучении использования различных инструментов и приспо</w:t>
      </w:r>
      <w:r>
        <w:rPr>
          <w:sz w:val="28"/>
          <w:szCs w:val="28"/>
        </w:rPr>
        <w:t>соблений в работе с соленым тестом.</w:t>
      </w:r>
    </w:p>
    <w:p w:rsidR="009E60ED" w:rsidRDefault="009E60ED">
      <w:pPr>
        <w:tabs>
          <w:tab w:val="left" w:pos="567"/>
        </w:tabs>
        <w:jc w:val="both"/>
        <w:rPr>
          <w:sz w:val="28"/>
          <w:szCs w:val="28"/>
        </w:rPr>
      </w:pPr>
    </w:p>
    <w:p w:rsidR="009E60ED" w:rsidRDefault="009E60ED">
      <w:pPr>
        <w:ind w:firstLine="709"/>
        <w:jc w:val="both"/>
        <w:rPr>
          <w:sz w:val="28"/>
          <w:szCs w:val="28"/>
        </w:rPr>
      </w:pPr>
    </w:p>
    <w:p w:rsidR="009E60ED" w:rsidRDefault="009E60ED">
      <w:pPr>
        <w:pStyle w:val="a7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E60ED" w:rsidRDefault="00DD1D3C">
      <w:pPr>
        <w:pStyle w:val="a7"/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Программно-методическое обеспечение программы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педагогом разработан </w:t>
      </w:r>
      <w:r>
        <w:rPr>
          <w:i/>
          <w:iCs/>
          <w:sz w:val="28"/>
          <w:szCs w:val="28"/>
        </w:rPr>
        <w:t>учебно-методический комплект,</w:t>
      </w:r>
      <w:r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</w:t>
      </w:r>
      <w:r>
        <w:rPr>
          <w:sz w:val="28"/>
          <w:szCs w:val="28"/>
        </w:rPr>
        <w:t>пособия: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стенд;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для педагога и воспитанников;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образцы изделий;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«Пластика из соленого теста»;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 достижений воспитанников;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 методических разработок;</w:t>
      </w:r>
    </w:p>
    <w:p w:rsidR="009E60ED" w:rsidRDefault="00DD1D3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 компьютерных презентаций;</w:t>
      </w:r>
    </w:p>
    <w:p w:rsidR="009E60ED" w:rsidRDefault="00DD1D3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Материально-техническое обе</w:t>
      </w:r>
      <w:r>
        <w:rPr>
          <w:i/>
          <w:iCs/>
          <w:sz w:val="28"/>
          <w:szCs w:val="28"/>
        </w:rPr>
        <w:t>спечение</w:t>
      </w:r>
    </w:p>
    <w:p w:rsidR="009E60ED" w:rsidRDefault="00DD1D3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занятий родителями детей выделяется учебная площадь в комнате ребёнка, оборудованная в соответствии с санитарно-гигиеническими требованиями (по месту проживания).  Если физическая возможность ребёнка позволяет проводить занятия вне дома, то в </w:t>
      </w:r>
      <w:r>
        <w:rPr>
          <w:sz w:val="28"/>
          <w:szCs w:val="28"/>
        </w:rPr>
        <w:t>образовательном учреждении выделяется помещение, отвечающее санитарно-гигиеническим требованиям: сухое, светлое, с естественным доступом воздуха, хорошо налаженной вентиляцией, по площади не менее 12 кв.м.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Общее освещение мастерской лучше обеспечивать люми</w:t>
      </w:r>
      <w:r>
        <w:rPr>
          <w:sz w:val="28"/>
          <w:szCs w:val="28"/>
        </w:rPr>
        <w:t>несцентными лампами, которые наиболее близки к естественному освещению.</w:t>
      </w:r>
    </w:p>
    <w:p w:rsidR="009E60ED" w:rsidRDefault="009E60ED">
      <w:pPr>
        <w:ind w:firstLine="709"/>
        <w:jc w:val="both"/>
        <w:rPr>
          <w:b/>
          <w:bCs/>
          <w:sz w:val="28"/>
          <w:szCs w:val="28"/>
        </w:rPr>
      </w:pP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инструменты для занятий с соленым тестом</w:t>
      </w:r>
    </w:p>
    <w:p w:rsidR="009E60ED" w:rsidRDefault="00DD1D3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Расходные материалы </w:t>
      </w:r>
      <w:r>
        <w:rPr>
          <w:sz w:val="28"/>
          <w:szCs w:val="28"/>
        </w:rPr>
        <w:t xml:space="preserve"> на учебный год (примерно):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пшеничная мука – 3 кг 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 – 3 пачки;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вода;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пищевые красители – 1 набор;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картон</w:t>
      </w:r>
      <w:r>
        <w:rPr>
          <w:sz w:val="28"/>
          <w:szCs w:val="28"/>
        </w:rPr>
        <w:t xml:space="preserve"> ( б/у гофрированные упаковочные коробки);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 плиточный «Мастер» - 1 бутылка;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гуашь 12 цветов – 1 набор;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лак ПФ -283 – 1 л;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ДВП – 1 лист;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мешковина – 2 кв.м;</w:t>
      </w:r>
    </w:p>
    <w:p w:rsidR="009E60ED" w:rsidRDefault="00DD1D3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капроновая нить – 10 м;</w:t>
      </w:r>
    </w:p>
    <w:p w:rsidR="009E60ED" w:rsidRDefault="00DD1D3C">
      <w:pPr>
        <w:ind w:left="70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Инструменты: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скалка – 1шт.; 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стеки – 5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зубочистка – 10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вилка- 2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расческа – 5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чеснокодавилка – 1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части корпуса шариковой и гелиевой ручки – 3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кисть клеевая – 1шт.;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кисть пони № 2, 3 – 2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фигурное колечко- 2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пуговицы фигурные – 10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ситечко- 1 шт.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чашка для замешивания </w:t>
      </w:r>
      <w:r>
        <w:rPr>
          <w:sz w:val="28"/>
          <w:szCs w:val="28"/>
        </w:rPr>
        <w:t>теста – 1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баночки для воды – 1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обтирочный материал;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формочки – 5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шаблоны различных форм – 10 шт.;</w:t>
      </w:r>
    </w:p>
    <w:p w:rsidR="009E60ED" w:rsidRDefault="00DD1D3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линейки металлические – 2 шт.</w:t>
      </w:r>
    </w:p>
    <w:p w:rsidR="009E60ED" w:rsidRDefault="00DD1D3C">
      <w:pPr>
        <w:ind w:left="708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Оборудование:</w:t>
      </w:r>
    </w:p>
    <w:p w:rsidR="009E60ED" w:rsidRDefault="00DD1D3C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печь электрическая </w:t>
      </w:r>
    </w:p>
    <w:p w:rsidR="009E60ED" w:rsidRDefault="00DD1D3C">
      <w:pPr>
        <w:numPr>
          <w:ilvl w:val="0"/>
          <w:numId w:val="38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электрочайник </w:t>
      </w:r>
    </w:p>
    <w:p w:rsidR="009E60ED" w:rsidRDefault="009E60ED">
      <w:pPr>
        <w:ind w:left="1429"/>
        <w:jc w:val="both"/>
        <w:rPr>
          <w:b/>
          <w:bCs/>
          <w:sz w:val="28"/>
          <w:szCs w:val="28"/>
        </w:rPr>
      </w:pPr>
    </w:p>
    <w:p w:rsidR="009E60ED" w:rsidRDefault="009E60ED">
      <w:pPr>
        <w:ind w:left="1429"/>
        <w:jc w:val="both"/>
        <w:rPr>
          <w:b/>
          <w:bCs/>
          <w:sz w:val="28"/>
          <w:szCs w:val="28"/>
        </w:rPr>
      </w:pPr>
    </w:p>
    <w:p w:rsidR="009E60ED" w:rsidRDefault="009E60ED">
      <w:pPr>
        <w:ind w:left="1429"/>
        <w:jc w:val="both"/>
        <w:rPr>
          <w:b/>
          <w:bCs/>
          <w:sz w:val="28"/>
          <w:szCs w:val="28"/>
        </w:rPr>
      </w:pPr>
    </w:p>
    <w:p w:rsidR="009E60ED" w:rsidRDefault="009E60ED">
      <w:pPr>
        <w:ind w:left="1429"/>
        <w:jc w:val="both"/>
        <w:rPr>
          <w:b/>
          <w:bCs/>
          <w:sz w:val="28"/>
          <w:szCs w:val="28"/>
        </w:rPr>
      </w:pPr>
    </w:p>
    <w:p w:rsidR="009E60ED" w:rsidRDefault="00DD1D3C">
      <w:pPr>
        <w:ind w:left="14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для педагога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sz w:val="28"/>
          <w:szCs w:val="28"/>
        </w:rPr>
        <w:t xml:space="preserve">Бгажнокова, И.М., </w:t>
      </w:r>
      <w:r>
        <w:rPr>
          <w:sz w:val="28"/>
          <w:szCs w:val="28"/>
        </w:rPr>
        <w:t>Бойков, Д.И., Баряева, Л.Б.</w:t>
      </w:r>
      <w:hyperlink r:id="rId8" w:history="1">
        <w:r>
          <w:rPr>
            <w:rStyle w:val="Hyperlink0"/>
            <w:sz w:val="28"/>
            <w:szCs w:val="28"/>
          </w:rPr>
          <w:t>Обучение детей с выраженным недоразвитием интеллекта/</w:t>
        </w:r>
      </w:hyperlink>
      <w:hyperlink r:id="rId9" w:history="1">
        <w:r>
          <w:rPr>
            <w:rStyle w:val="Hyperlink1"/>
            <w:sz w:val="28"/>
            <w:szCs w:val="28"/>
          </w:rPr>
          <w:t>И.М. Бгажноко</w:t>
        </w:r>
        <w:r>
          <w:rPr>
            <w:rStyle w:val="Hyperlink1"/>
            <w:sz w:val="28"/>
            <w:szCs w:val="28"/>
          </w:rPr>
          <w:t>ва</w:t>
        </w:r>
      </w:hyperlink>
      <w:r>
        <w:rPr>
          <w:rStyle w:val="Hyperlink0"/>
          <w:sz w:val="28"/>
          <w:szCs w:val="28"/>
        </w:rPr>
        <w:t xml:space="preserve">, </w:t>
      </w:r>
      <w:hyperlink r:id="rId10" w:history="1">
        <w:r>
          <w:rPr>
            <w:rStyle w:val="Hyperlink1"/>
            <w:sz w:val="28"/>
            <w:szCs w:val="28"/>
          </w:rPr>
          <w:t>Д.И. Бойков</w:t>
        </w:r>
      </w:hyperlink>
      <w:r>
        <w:rPr>
          <w:rStyle w:val="Hyperlink0"/>
          <w:sz w:val="28"/>
          <w:szCs w:val="28"/>
        </w:rPr>
        <w:t xml:space="preserve">, </w:t>
      </w:r>
      <w:hyperlink r:id="rId11" w:history="1">
        <w:r>
          <w:rPr>
            <w:rStyle w:val="Hyperlink1"/>
            <w:sz w:val="28"/>
            <w:szCs w:val="28"/>
          </w:rPr>
          <w:t>Л.Б. Баряева</w:t>
        </w:r>
      </w:hyperlink>
      <w:r>
        <w:rPr>
          <w:rStyle w:val="Hyperlink0"/>
          <w:sz w:val="28"/>
          <w:szCs w:val="28"/>
        </w:rPr>
        <w:t>. –М.: Просвещение,2007. – 265с.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Беляева,Т.С. </w:t>
      </w:r>
      <w:r>
        <w:rPr>
          <w:rStyle w:val="Hyperlink0"/>
          <w:sz w:val="28"/>
          <w:szCs w:val="28"/>
        </w:rPr>
        <w:t>Коррекционная работа на уроках  труда  в  начальных классах школы для детей с ДЦП // Дефектология № 6, 1988.- с.13-17</w:t>
      </w:r>
    </w:p>
    <w:p w:rsidR="009E60ED" w:rsidRDefault="00DD1D3C">
      <w:pPr>
        <w:pStyle w:val="a7"/>
        <w:numPr>
          <w:ilvl w:val="0"/>
          <w:numId w:val="40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Выготский, Л.С. Воображение и творчество в детском возрасте / Л.С.Выготский. – М.: Просвещение, 1991. - 275с.</w:t>
      </w:r>
    </w:p>
    <w:p w:rsidR="009E60ED" w:rsidRDefault="00DD1D3C">
      <w:pPr>
        <w:pStyle w:val="a7"/>
        <w:numPr>
          <w:ilvl w:val="0"/>
          <w:numId w:val="40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Выготский, Л.С. Психология и</w:t>
      </w:r>
      <w:r>
        <w:rPr>
          <w:rStyle w:val="Hyperlink0"/>
          <w:sz w:val="28"/>
          <w:szCs w:val="28"/>
        </w:rPr>
        <w:t>скусства / Л.С.  Выготский. – М.: Педагогика, 1987. – 568с.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Выготский, Л.С. Собрание сочинений: в 6 т.- М., 1984.-т.4.-с.5-243.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Горнова, Л.В., Бычкова, Т.Л. Студия декоративно-прикладного творчества: программы, организация работы, рекомендации/ Л.В. Горнов</w:t>
      </w:r>
      <w:r>
        <w:rPr>
          <w:rStyle w:val="Hyperlink0"/>
          <w:sz w:val="28"/>
          <w:szCs w:val="28"/>
        </w:rPr>
        <w:t>а, Т.Л. Бычкова - Волгоград: Учитель, 2008. – 268с.</w:t>
      </w:r>
    </w:p>
    <w:p w:rsidR="009E60ED" w:rsidRDefault="00DD1D3C">
      <w:pPr>
        <w:pStyle w:val="a7"/>
        <w:numPr>
          <w:ilvl w:val="0"/>
          <w:numId w:val="40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 Данкевич, Е.В. Лепим из соленого теста/ Е.В. Данкевич - С.-Петербург: Кристалл, 2000. – 165с.</w:t>
      </w:r>
    </w:p>
    <w:p w:rsidR="009E60ED" w:rsidRDefault="00DD1D3C">
      <w:pPr>
        <w:pStyle w:val="a7"/>
        <w:numPr>
          <w:ilvl w:val="0"/>
          <w:numId w:val="40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Концепция Специального Федерального государственного образовательного стандарта для детей с ограниченными воз</w:t>
      </w:r>
      <w:r>
        <w:rPr>
          <w:rStyle w:val="Hyperlink0"/>
          <w:sz w:val="28"/>
          <w:szCs w:val="28"/>
        </w:rPr>
        <w:t>можностями здоровья/Н.Н. Малофеев, О.И. Кукушкина, О.С. Никольская, Е.Л. Гончарова. –М.: Просвещение, 2013.- 42с.</w:t>
      </w:r>
    </w:p>
    <w:p w:rsidR="009E60ED" w:rsidRDefault="00DD1D3C">
      <w:pPr>
        <w:pStyle w:val="a7"/>
        <w:numPr>
          <w:ilvl w:val="0"/>
          <w:numId w:val="40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Косинова, Е.М. Пальчиковая гимнастика/Е.М.Косинова.- М.: Издательство «Эксмо»,2003г,  - 135с.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Левченко, И.Ю. Технологии обучения и воспитания </w:t>
      </w:r>
      <w:r>
        <w:rPr>
          <w:rStyle w:val="Hyperlink0"/>
          <w:sz w:val="28"/>
          <w:szCs w:val="28"/>
        </w:rPr>
        <w:t>детей с нарушениями опорно-двигательного аппарата: учеб.пособие для студ. сред. пед. учеб. заведений. / И.Ю. Левченко О.Г. Приходько. – М.: Издательский центр «Академия», 2001. – 192с.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Малер, А.Р. Ребенок с ограниченными возможностями: Книга для родителей/</w:t>
      </w:r>
      <w:r>
        <w:rPr>
          <w:rStyle w:val="Hyperlink0"/>
          <w:sz w:val="28"/>
          <w:szCs w:val="28"/>
        </w:rPr>
        <w:t>А.Р. Малер. М.: Педагогика – Пресс, 1996. – 80 с.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  <w:shd w:val="clear" w:color="auto" w:fill="FFFFFF"/>
        </w:rPr>
        <w:t>Основы генетики. Клинико-генетические основы коррекционной педагогики и специальной психологии. Е.М. Мастюкова. А.Г.Московкина. — М.: Гуманитарный изд. центр ВЛАДОС, 2005.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lastRenderedPageBreak/>
        <w:t xml:space="preserve">Постановление Правительства РФ от </w:t>
      </w:r>
      <w:r>
        <w:rPr>
          <w:rStyle w:val="Hyperlink0"/>
          <w:sz w:val="28"/>
          <w:szCs w:val="28"/>
        </w:rPr>
        <w:t xml:space="preserve">18 июля 1996 г. </w:t>
      </w:r>
      <w:r>
        <w:rPr>
          <w:rStyle w:val="Hyperlink0"/>
          <w:sz w:val="28"/>
          <w:szCs w:val="28"/>
          <w:lang w:val="en-US"/>
        </w:rPr>
        <w:t>N</w:t>
      </w:r>
      <w:r>
        <w:rPr>
          <w:rStyle w:val="Hyperlink0"/>
          <w:sz w:val="28"/>
          <w:szCs w:val="28"/>
        </w:rPr>
        <w:t xml:space="preserve"> 861 Об утверждении Порядка воспитания и обучения детей-инвалидов на дому и в негосударственных образовательных учреждениях С изменениями от 01.02.2005г. 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Рузина,М.С. Страна пальчиковых игр. Развивающие игры для детей и взрослых/М.С.Рузина</w:t>
      </w:r>
      <w:r>
        <w:rPr>
          <w:rStyle w:val="Hyperlink0"/>
          <w:sz w:val="28"/>
          <w:szCs w:val="28"/>
        </w:rPr>
        <w:t>. – СПб.: Кристалл, 2000 – 165с.</w:t>
      </w:r>
    </w:p>
    <w:p w:rsidR="009E60ED" w:rsidRDefault="00DD1D3C">
      <w:pPr>
        <w:pStyle w:val="a7"/>
        <w:numPr>
          <w:ilvl w:val="0"/>
          <w:numId w:val="40"/>
        </w:numPr>
        <w:shd w:val="clear" w:color="auto" w:fill="FFFFFF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Селевко, Г.К. Педагогические технологии на основе активизации, интенсификации и эффективного  управления УВП. - М.: НИИ школьных технологий, 2005. - 208с. </w:t>
      </w:r>
    </w:p>
    <w:p w:rsidR="009E60ED" w:rsidRDefault="00DD1D3C">
      <w:pPr>
        <w:pStyle w:val="a7"/>
        <w:numPr>
          <w:ilvl w:val="0"/>
          <w:numId w:val="40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Трепетунова, Л.И. Природный материал и фантазия/ Л.И. Трепетунова 5</w:t>
      </w:r>
      <w:r>
        <w:rPr>
          <w:rStyle w:val="Hyperlink0"/>
          <w:sz w:val="28"/>
          <w:szCs w:val="28"/>
        </w:rPr>
        <w:t>-9 классы: программы, рекомендации, разработки занятий.- Волгоград: Учитель, 2009. – 78с.</w:t>
      </w:r>
    </w:p>
    <w:p w:rsidR="009E60ED" w:rsidRDefault="00DD1D3C">
      <w:pPr>
        <w:numPr>
          <w:ilvl w:val="0"/>
          <w:numId w:val="40"/>
        </w:numPr>
        <w:shd w:val="clear" w:color="auto" w:fill="FFFFFF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Указ Президента РФ от 01.06.2012 № 761 "О Национальной стратегии действий в интересах детей на 2012-2017 годы".</w:t>
      </w:r>
    </w:p>
    <w:p w:rsidR="009E60ED" w:rsidRDefault="00DD1D3C">
      <w:pPr>
        <w:numPr>
          <w:ilvl w:val="0"/>
          <w:numId w:val="40"/>
        </w:numPr>
        <w:shd w:val="clear" w:color="auto" w:fill="FFFFFF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Цвынтарный, В.В. Играем пальчиками и развиваем речь / </w:t>
      </w:r>
      <w:r>
        <w:rPr>
          <w:rStyle w:val="Hyperlink0"/>
          <w:sz w:val="28"/>
          <w:szCs w:val="28"/>
        </w:rPr>
        <w:t>В.В. Цвынтарный. - СПб.: Лань, 1996. – 32с.</w:t>
      </w:r>
    </w:p>
    <w:p w:rsidR="009E60ED" w:rsidRDefault="009E60ED">
      <w:pPr>
        <w:pStyle w:val="a7"/>
        <w:jc w:val="center"/>
        <w:rPr>
          <w:b/>
          <w:bCs/>
          <w:sz w:val="28"/>
          <w:szCs w:val="28"/>
        </w:rPr>
      </w:pPr>
    </w:p>
    <w:p w:rsidR="009E60ED" w:rsidRDefault="009E60ED">
      <w:pPr>
        <w:pStyle w:val="a7"/>
        <w:jc w:val="center"/>
        <w:rPr>
          <w:b/>
          <w:bCs/>
          <w:sz w:val="28"/>
          <w:szCs w:val="28"/>
        </w:rPr>
      </w:pPr>
    </w:p>
    <w:p w:rsidR="009E60ED" w:rsidRDefault="00DD1D3C">
      <w:pPr>
        <w:pStyle w:val="a7"/>
        <w:jc w:val="center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Список литературы для учащихся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1. Антипова М. А. Солёное тесто. Красивые вещи своими руками.    - М.: Ростов н/Д: «Владис», 2007.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2. Кискальт И. Солёное тесто.  - М.: Профиздат, 2007.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3. Михайлова И. Лепим из </w:t>
      </w:r>
      <w:r>
        <w:rPr>
          <w:rStyle w:val="Hyperlink0"/>
          <w:sz w:val="28"/>
          <w:szCs w:val="28"/>
        </w:rPr>
        <w:t>солёного теста. - М.: «Эксмо»,  2004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4. Программы для внешкольных учреждений и общеобразовательных школ: Культура быта. – М.: «Просвещение» 1986.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5. Романовская А. Л. Поделки из солёного теста. – М.: АСТ; 2006.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6. Стародуб К. И. Игрушки и поделки из </w:t>
      </w:r>
      <w:r>
        <w:rPr>
          <w:rStyle w:val="Hyperlink0"/>
          <w:sz w:val="28"/>
          <w:szCs w:val="28"/>
        </w:rPr>
        <w:t>природных материалов. – Ростов н/Д «Владис», 2006.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7. Хананова И. Н. Солёное тесто. – М.: АСТ – ПРЕСС КНИГА, 2006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8. Шпикалова Т. Я. Изобразительное искусство. – М.: «Просвещение», 2000. </w:t>
      </w:r>
    </w:p>
    <w:p w:rsidR="009E60ED" w:rsidRDefault="009E60ED"/>
    <w:p w:rsidR="009E60ED" w:rsidRDefault="00DD1D3C">
      <w:pPr>
        <w:spacing w:after="200" w:line="276" w:lineRule="auto"/>
        <w:jc w:val="right"/>
      </w:pPr>
      <w:r>
        <w:rPr>
          <w:rFonts w:ascii="Arial Unicode MS" w:hAnsi="Arial Unicode MS"/>
        </w:rPr>
        <w:br w:type="page"/>
      </w:r>
    </w:p>
    <w:p w:rsidR="009E60ED" w:rsidRDefault="00DD1D3C">
      <w:pPr>
        <w:spacing w:after="200" w:line="276" w:lineRule="auto"/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lastRenderedPageBreak/>
        <w:t>Приложение №1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b/>
          <w:bCs/>
          <w:kern w:val="36"/>
          <w:sz w:val="28"/>
          <w:szCs w:val="28"/>
        </w:rPr>
        <w:t>Анкета для родителей по изучению художественных инт</w:t>
      </w:r>
      <w:r>
        <w:rPr>
          <w:rStyle w:val="Hyperlink0"/>
          <w:b/>
          <w:bCs/>
          <w:kern w:val="36"/>
          <w:sz w:val="28"/>
          <w:szCs w:val="28"/>
        </w:rPr>
        <w:t>ересов детей с ограниченными возможностями здоровья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Чем увлекается ваш ребенок дома?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Какие эмоции проявляет при виде красивого (в природе, живописи, интересах и т.д.?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Рисует, лепит ли ваш ребенок; по своей инициативе или нет?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Любит ли мастерить, какими инс</w:t>
      </w:r>
      <w:r>
        <w:rPr>
          <w:rStyle w:val="Hyperlink0"/>
          <w:sz w:val="28"/>
          <w:szCs w:val="28"/>
        </w:rPr>
        <w:t>трументами или пользуется различными материалами?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Что именно он любит изображать, лепить, мастерить?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Рассказывает ли вам о том, что хочет сделать?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Обращается ли он за советом, помощью?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Показывает ли он вам готовые рисунки, поделки?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Кто чаще занимается с ре</w:t>
      </w:r>
      <w:r>
        <w:rPr>
          <w:rStyle w:val="Hyperlink0"/>
          <w:sz w:val="28"/>
          <w:szCs w:val="28"/>
        </w:rPr>
        <w:t>бенком дома?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Бывает ли ваш ребенок в музеях, на выставках? На каких, как часто?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Что сделано в вашем доме своими руками? Какое участие принимал в этом ребенок?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 xml:space="preserve">Применяете ли вы детские рисунки, изделия в оформлении комнаты, в подготовке к какому-либо </w:t>
      </w:r>
      <w:r>
        <w:rPr>
          <w:rStyle w:val="Hyperlink0"/>
          <w:sz w:val="28"/>
          <w:szCs w:val="28"/>
        </w:rPr>
        <w:t>празднику, ко дню рождения? Как?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Как можно, на ваш взгляд, развить у ребенка интерес к искусству в семье?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Какие формы организации работы педагога дополнительного образования с семьей Вы считаете наиболее удачными (информация на сайте, родительские собрания</w:t>
      </w:r>
      <w:r>
        <w:rPr>
          <w:rStyle w:val="Hyperlink0"/>
          <w:sz w:val="28"/>
          <w:szCs w:val="28"/>
        </w:rPr>
        <w:t>, семейные клубы, общие консультации, индивидуальные беседы, просмотр занятий с детьми, родительские уголки, папки-передвижки и т.д.)?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Чем бы Вы могли помочь в решении вопросов эстетического воспитания Вашего ребёнка?</w:t>
      </w:r>
    </w:p>
    <w:p w:rsidR="009E60ED" w:rsidRDefault="00DD1D3C">
      <w:pPr>
        <w:pStyle w:val="a7"/>
        <w:numPr>
          <w:ilvl w:val="0"/>
          <w:numId w:val="42"/>
        </w:numPr>
        <w:shd w:val="clear" w:color="auto" w:fill="FFFFFF"/>
        <w:spacing w:before="100" w:after="100"/>
        <w:jc w:val="both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sz w:val="28"/>
          <w:szCs w:val="28"/>
        </w:rPr>
        <w:t>Каким направлением творчества Вы хотел</w:t>
      </w:r>
      <w:r>
        <w:rPr>
          <w:rStyle w:val="Hyperlink0"/>
          <w:sz w:val="28"/>
          <w:szCs w:val="28"/>
        </w:rPr>
        <w:t>и бы, чтобы занимался Ваш ребенок?</w:t>
      </w: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</w:p>
    <w:p w:rsidR="009E60ED" w:rsidRDefault="00DD1D3C">
      <w:pPr>
        <w:shd w:val="clear" w:color="auto" w:fill="FFFFFF"/>
        <w:ind w:firstLine="709"/>
        <w:jc w:val="center"/>
        <w:rPr>
          <w:rStyle w:val="Hyperlink0"/>
          <w:b/>
          <w:bCs/>
          <w:kern w:val="36"/>
          <w:sz w:val="28"/>
          <w:szCs w:val="28"/>
        </w:rPr>
      </w:pPr>
      <w:r>
        <w:rPr>
          <w:rStyle w:val="Hyperlink0"/>
          <w:b/>
          <w:bCs/>
          <w:kern w:val="36"/>
          <w:sz w:val="28"/>
          <w:szCs w:val="28"/>
        </w:rPr>
        <w:t>Анкета  "Запросы родителей"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Уважаемые родители!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 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Для выявления Ваших запросов, интересов, пожеланий просим Вас ответить на следующие вопросы:</w:t>
      </w:r>
    </w:p>
    <w:p w:rsidR="009E60ED" w:rsidRDefault="00DD1D3C">
      <w:pPr>
        <w:pStyle w:val="a7"/>
        <w:numPr>
          <w:ilvl w:val="0"/>
          <w:numId w:val="44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Ф.И.ребёнка ______________________________________________</w:t>
      </w:r>
    </w:p>
    <w:p w:rsidR="009E60ED" w:rsidRDefault="00DD1D3C">
      <w:pPr>
        <w:pStyle w:val="a7"/>
        <w:numPr>
          <w:ilvl w:val="0"/>
          <w:numId w:val="44"/>
        </w:numPr>
        <w:shd w:val="clear" w:color="auto" w:fill="FFFFFF"/>
        <w:spacing w:before="100" w:after="100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Дата рождения _____________________________________________</w:t>
      </w:r>
    </w:p>
    <w:p w:rsidR="009E60ED" w:rsidRDefault="00DD1D3C">
      <w:pPr>
        <w:pStyle w:val="a7"/>
        <w:numPr>
          <w:ilvl w:val="0"/>
          <w:numId w:val="44"/>
        </w:numPr>
        <w:shd w:val="clear" w:color="auto" w:fill="FFFFFF"/>
        <w:spacing w:before="100" w:after="100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что, по Вашему мнению, должно быть направлено воспитание и образование Вашего ребёнка в учреждении дополнительного образования (2-3 пункта)?</w:t>
      </w:r>
    </w:p>
    <w:p w:rsidR="009E60ED" w:rsidRDefault="00DD1D3C">
      <w:pPr>
        <w:pStyle w:val="a7"/>
        <w:numPr>
          <w:ilvl w:val="0"/>
          <w:numId w:val="46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общее развитие;</w:t>
      </w:r>
    </w:p>
    <w:p w:rsidR="009E60ED" w:rsidRDefault="00DD1D3C">
      <w:pPr>
        <w:pStyle w:val="a7"/>
        <w:numPr>
          <w:ilvl w:val="0"/>
          <w:numId w:val="46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подготовку к школе;</w:t>
      </w:r>
    </w:p>
    <w:p w:rsidR="009E60ED" w:rsidRDefault="00DD1D3C">
      <w:pPr>
        <w:pStyle w:val="a7"/>
        <w:numPr>
          <w:ilvl w:val="0"/>
          <w:numId w:val="46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развитие художественно - эстетического вкуса (музыкальная, изобразительная, театрализованная деятельность);</w:t>
      </w:r>
    </w:p>
    <w:p w:rsidR="009E60ED" w:rsidRDefault="00DD1D3C">
      <w:pPr>
        <w:pStyle w:val="a7"/>
        <w:numPr>
          <w:ilvl w:val="0"/>
          <w:numId w:val="46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приобщение к русской национальной культуре;</w:t>
      </w:r>
    </w:p>
    <w:p w:rsidR="009E60ED" w:rsidRDefault="00DD1D3C">
      <w:pPr>
        <w:pStyle w:val="a7"/>
        <w:numPr>
          <w:ilvl w:val="0"/>
          <w:numId w:val="46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воспитание экологической культуры;</w:t>
      </w:r>
    </w:p>
    <w:p w:rsidR="009E60ED" w:rsidRDefault="00DD1D3C">
      <w:pPr>
        <w:pStyle w:val="a7"/>
        <w:numPr>
          <w:ilvl w:val="0"/>
          <w:numId w:val="46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развитие физической формы.</w:t>
      </w:r>
    </w:p>
    <w:p w:rsidR="009E60ED" w:rsidRDefault="00DD1D3C">
      <w:pPr>
        <w:pStyle w:val="a7"/>
        <w:numPr>
          <w:ilvl w:val="0"/>
          <w:numId w:val="47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Хотели бы вы предложить вашему</w:t>
      </w:r>
      <w:r>
        <w:rPr>
          <w:rStyle w:val="Hyperlink0"/>
          <w:sz w:val="28"/>
          <w:szCs w:val="28"/>
        </w:rPr>
        <w:t xml:space="preserve"> ребенку посещать дополнительные занятия по художественно-эстетическому развитию?</w:t>
      </w:r>
    </w:p>
    <w:p w:rsidR="009E60ED" w:rsidRDefault="00DD1D3C">
      <w:pPr>
        <w:pStyle w:val="a7"/>
        <w:numPr>
          <w:ilvl w:val="0"/>
          <w:numId w:val="49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Да</w:t>
      </w:r>
    </w:p>
    <w:p w:rsidR="009E60ED" w:rsidRDefault="00DD1D3C">
      <w:pPr>
        <w:pStyle w:val="a7"/>
        <w:numPr>
          <w:ilvl w:val="0"/>
          <w:numId w:val="49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Нет</w:t>
      </w:r>
    </w:p>
    <w:p w:rsidR="009E60ED" w:rsidRDefault="00DD1D3C">
      <w:pPr>
        <w:pStyle w:val="a7"/>
        <w:numPr>
          <w:ilvl w:val="0"/>
          <w:numId w:val="49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другое __________________________________________________</w:t>
      </w:r>
    </w:p>
    <w:p w:rsidR="009E60ED" w:rsidRDefault="00DD1D3C">
      <w:pPr>
        <w:pStyle w:val="a7"/>
        <w:numPr>
          <w:ilvl w:val="0"/>
          <w:numId w:val="50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Соответствуют ли данные умения вашему ребенку?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умение штриховать, наносить различные линии цветными </w:t>
      </w:r>
      <w:r>
        <w:rPr>
          <w:rStyle w:val="Hyperlink0"/>
          <w:sz w:val="28"/>
          <w:szCs w:val="28"/>
        </w:rPr>
        <w:t>карандашами;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умение аккуратно раскашивать;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умение пользоваться ножницами;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умение узнавать, называть основные цвета, оттенки красок и смешивать их;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умение смешивать краски;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lastRenderedPageBreak/>
        <w:t>умение правильно использовать кисти, клей и пластилин в работе;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умение использовать </w:t>
      </w:r>
      <w:r>
        <w:rPr>
          <w:rStyle w:val="Hyperlink0"/>
          <w:sz w:val="28"/>
          <w:szCs w:val="28"/>
        </w:rPr>
        <w:t>трафареты и печати при работе;</w:t>
      </w:r>
    </w:p>
    <w:p w:rsidR="009E60ED" w:rsidRDefault="00DD1D3C">
      <w:pPr>
        <w:pStyle w:val="a7"/>
        <w:numPr>
          <w:ilvl w:val="0"/>
          <w:numId w:val="52"/>
        </w:numPr>
        <w:shd w:val="clear" w:color="auto" w:fill="FFFFFF"/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умение убирать за собой рабочее место.</w:t>
      </w:r>
    </w:p>
    <w:p w:rsidR="009E60ED" w:rsidRDefault="00DD1D3C">
      <w:pPr>
        <w:jc w:val="right"/>
        <w:rPr>
          <w:rStyle w:val="Hyperlink0"/>
          <w:b/>
          <w:bCs/>
          <w:sz w:val="28"/>
          <w:szCs w:val="28"/>
          <w:shd w:val="clear" w:color="auto" w:fill="FFFFFF"/>
        </w:rPr>
      </w:pPr>
      <w:r>
        <w:rPr>
          <w:rStyle w:val="Hyperlink0"/>
          <w:b/>
          <w:bCs/>
          <w:sz w:val="28"/>
          <w:szCs w:val="28"/>
          <w:shd w:val="clear" w:color="auto" w:fill="FFFFFF"/>
        </w:rPr>
        <w:t>Приложение №2</w:t>
      </w:r>
    </w:p>
    <w:p w:rsidR="009E60ED" w:rsidRDefault="00DD1D3C">
      <w:pPr>
        <w:jc w:val="center"/>
        <w:rPr>
          <w:rStyle w:val="Hyperlink0"/>
          <w:b/>
          <w:bCs/>
          <w:sz w:val="28"/>
          <w:szCs w:val="28"/>
          <w:shd w:val="clear" w:color="auto" w:fill="FFFFFF"/>
        </w:rPr>
      </w:pPr>
      <w:r>
        <w:rPr>
          <w:rStyle w:val="Hyperlink0"/>
          <w:b/>
          <w:bCs/>
          <w:sz w:val="28"/>
          <w:szCs w:val="28"/>
          <w:shd w:val="clear" w:color="auto" w:fill="FFFFFF"/>
        </w:rPr>
        <w:t>Памятка по организации образовательной деятельности с детьми с ОВЗ в учреждении дополнительного образования</w:t>
      </w:r>
    </w:p>
    <w:p w:rsidR="009E60ED" w:rsidRDefault="009E60ED">
      <w:pPr>
        <w:jc w:val="center"/>
        <w:rPr>
          <w:rStyle w:val="Hyperlink0"/>
          <w:b/>
          <w:bCs/>
          <w:sz w:val="28"/>
          <w:szCs w:val="28"/>
          <w:shd w:val="clear" w:color="auto" w:fill="FFFFFF"/>
        </w:rPr>
      </w:pP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 психолого-медико-педагогическая диагностика ребенка с огранич</w:t>
      </w:r>
      <w:r>
        <w:rPr>
          <w:rStyle w:val="Hyperlink0"/>
          <w:sz w:val="28"/>
          <w:szCs w:val="28"/>
        </w:rPr>
        <w:t>енными возможностями здоровья как основа для разработки индивидуальной адаптированной дополнительной образовательной программы; 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 определение направления индивидуальной адаптированной дополнительной образовательной программы, обусловленное типом выявленны</w:t>
      </w:r>
      <w:r>
        <w:rPr>
          <w:rStyle w:val="Hyperlink0"/>
          <w:sz w:val="28"/>
          <w:szCs w:val="28"/>
        </w:rPr>
        <w:t>х индивидуальных психофизиологичеких особенностей ребенка и его творческих способностей  (например, выявлена одаренность художественная, музыкальная, речевая);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 разработка и создание индивидуальной адаптированной дополнительной образовательной программы; 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 согласование индивидуальной адаптированной дополнительной образовательной программы развития ребенка с социальным заказом и ожиданиями семьи; 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 реализация индивидуальной адаптированной дополнительной образовательной программы;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 портфолио достижений ре</w:t>
      </w:r>
      <w:r>
        <w:rPr>
          <w:rStyle w:val="Hyperlink0"/>
          <w:sz w:val="28"/>
          <w:szCs w:val="28"/>
        </w:rPr>
        <w:t>бёнка с ограниченными возможностями здоровья, участие в конкурсах, выставки творческих работ; 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• мониторинг, отражающий вводные, промежуточные и итоговые результаты освоения индивидуальной адаптированной дополнительной образовательной программы.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начальн</w:t>
      </w:r>
      <w:r>
        <w:rPr>
          <w:rStyle w:val="Hyperlink0"/>
          <w:sz w:val="28"/>
          <w:szCs w:val="28"/>
        </w:rPr>
        <w:t>ом этапе проводится первичная встреча с семьей с целью знакомства и сбора информации о развитии ребенка, выяснения образовательного запроса со стороны родителей.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 работу с детьми данной категории включаются администрация образовательного учреждения дополн</w:t>
      </w:r>
      <w:r>
        <w:rPr>
          <w:rStyle w:val="Hyperlink0"/>
          <w:sz w:val="28"/>
          <w:szCs w:val="28"/>
        </w:rPr>
        <w:t>ительного образования детей, педагоги и специалисты психолого-медико-педагогической комисии, которые способствуют созданию условий и благоприятного микроклимата в УДОД, для облегчения адаптации детей с ограниченными возможностями здоровья, их успешной соци</w:t>
      </w:r>
      <w:r>
        <w:rPr>
          <w:rStyle w:val="Hyperlink0"/>
          <w:sz w:val="28"/>
          <w:szCs w:val="28"/>
        </w:rPr>
        <w:t xml:space="preserve">ализации, осуществляют индивидуальный подход к детям при организации воспитательно-образовательного процесса. Педагоги и специалисты проводят беседы с родителями, консультации, дают рекомендации, советы для оптимального развития и адаптации детей, а также </w:t>
      </w:r>
      <w:r>
        <w:rPr>
          <w:rStyle w:val="Hyperlink0"/>
          <w:sz w:val="28"/>
          <w:szCs w:val="28"/>
        </w:rPr>
        <w:t xml:space="preserve">оказание помощи всем членам семей, воспитывающих этих детей. Администрация, в свою очередь, заключает договора о взаимоотношениях между УДОД и родителями (законными представителями), а в дальнейшем </w:t>
      </w:r>
      <w:r>
        <w:rPr>
          <w:rStyle w:val="Hyperlink0"/>
          <w:sz w:val="28"/>
          <w:szCs w:val="28"/>
        </w:rPr>
        <w:lastRenderedPageBreak/>
        <w:t xml:space="preserve">способствует созданию специальных условий, предполагающих </w:t>
      </w:r>
      <w:r>
        <w:rPr>
          <w:rStyle w:val="Hyperlink0"/>
          <w:sz w:val="28"/>
          <w:szCs w:val="28"/>
        </w:rPr>
        <w:t>формирование адаптированной образовательной среды. Медработник общеобразовательной школы осуществляет контроль над адаптацией детей с ОВЗ к условиям УДОД, отслеживает состояние их здоровья, самочувствия. Консультирует педагогов и родителей, дает рекомендац</w:t>
      </w:r>
      <w:r>
        <w:rPr>
          <w:rStyle w:val="Hyperlink0"/>
          <w:sz w:val="28"/>
          <w:szCs w:val="28"/>
        </w:rPr>
        <w:t>ии по осуществлению индивидуального подхода к детям в соответствие с диагнозом в организации питания, организации режимных процессов в учреждении дополнительного образования и дома.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Следующим этапом осуществляется диагностическое исследование детей данной </w:t>
      </w:r>
      <w:r>
        <w:rPr>
          <w:rStyle w:val="Hyperlink0"/>
          <w:sz w:val="28"/>
          <w:szCs w:val="28"/>
        </w:rPr>
        <w:t>категории. Результаты данного исследования являются показателями для определения дальнейшего создания адаптированной дополнительной образовательной программы.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Далее педагогами УДОД проводится организационная работа по проектированию, разработке и утвержден</w:t>
      </w:r>
      <w:r>
        <w:rPr>
          <w:rStyle w:val="Hyperlink0"/>
          <w:sz w:val="28"/>
          <w:szCs w:val="28"/>
        </w:rPr>
        <w:t>ию образовательной программы для ребенка с ОВЗ. Учитывая индивидуальные психофизиологичекие особенности ребенка, рекомендации ПМПК, ожидания родителей, четко формулируются цели и задачи индивидуальной адаптированной дополнительной образовательной программы</w:t>
      </w:r>
      <w:r>
        <w:rPr>
          <w:rStyle w:val="Hyperlink0"/>
          <w:sz w:val="28"/>
          <w:szCs w:val="28"/>
        </w:rPr>
        <w:t xml:space="preserve"> (обсуждается необходимость в дополнении или изменении учебного графика,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</w:t>
      </w:r>
      <w:r>
        <w:rPr>
          <w:rStyle w:val="Hyperlink0"/>
          <w:sz w:val="28"/>
          <w:szCs w:val="28"/>
        </w:rPr>
        <w:t>межуточных и итоговых результатов и т.д.).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Так как оптимальный вариант разработки и реализации индивидуальной образовательной программы для воспитанника составляет один-два года, корректировка содержания ее осуществляется на основе результатов промежуточно</w:t>
      </w:r>
      <w:r>
        <w:rPr>
          <w:rStyle w:val="Hyperlink0"/>
          <w:sz w:val="28"/>
          <w:szCs w:val="28"/>
        </w:rPr>
        <w:t>й диагностики, проводимой в декабре текущего учебного года. На основе анализа промежуточной диагностики, вносятся изменения и корректировки в индивидуальную образовательную программу для конкретного ребенка с ОВЗ.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 конце учебного года по итогам реализации</w:t>
      </w:r>
      <w:r>
        <w:rPr>
          <w:rStyle w:val="Hyperlink0"/>
          <w:sz w:val="28"/>
          <w:szCs w:val="28"/>
        </w:rPr>
        <w:t xml:space="preserve"> индивидуальной адаптированной дополнительной образовательной программы проводится анализ итоговой диагностики различных сфер развития ребенка, обосновываются внесение корректировок, формулируются рекомендации с целью обеспечения преемственности в процессе</w:t>
      </w:r>
      <w:r>
        <w:rPr>
          <w:rStyle w:val="Hyperlink0"/>
          <w:sz w:val="28"/>
          <w:szCs w:val="28"/>
        </w:rPr>
        <w:t xml:space="preserve"> индивидуального сопровождения ребенка с ОВЗ специалистами на следующем этапе его воспитания и обучения. А также проводятся итоговая встреча с родителями для определения дальнейших форм работы с ребенком, педагогами УДОД даются рекомендации, советы, консул</w:t>
      </w:r>
      <w:r>
        <w:rPr>
          <w:rStyle w:val="Hyperlink0"/>
          <w:sz w:val="28"/>
          <w:szCs w:val="28"/>
        </w:rPr>
        <w:t>ьтации, памятки.</w:t>
      </w: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DD1D3C">
      <w:pPr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 xml:space="preserve">Приложение №3 </w:t>
      </w:r>
    </w:p>
    <w:p w:rsidR="009E60ED" w:rsidRDefault="00DD1D3C">
      <w:pPr>
        <w:jc w:val="center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Методические рекомендации по проведению занятий с детьми с ОВЗ</w:t>
      </w:r>
    </w:p>
    <w:p w:rsidR="009E60ED" w:rsidRDefault="009E60ED">
      <w:pPr>
        <w:jc w:val="center"/>
        <w:rPr>
          <w:b/>
          <w:bCs/>
          <w:sz w:val="28"/>
          <w:szCs w:val="28"/>
        </w:rPr>
      </w:pP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Каждое занятие по индивидуальной адаптированной дополнительной образовательной программы, как правило, включает теоретическую часть и практическое </w:t>
      </w:r>
      <w:r>
        <w:rPr>
          <w:rStyle w:val="Hyperlink0"/>
          <w:sz w:val="28"/>
          <w:szCs w:val="28"/>
        </w:rPr>
        <w:t>выполнение задания.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Теоретические сведения</w:t>
      </w:r>
      <w:r>
        <w:rPr>
          <w:rStyle w:val="Hyperlink0"/>
          <w:sz w:val="28"/>
          <w:szCs w:val="28"/>
        </w:rPr>
        <w:t xml:space="preserve"> – это может быть повтор пройденного материала, объяснение нового, информация познавательного характера о способах работы с соленым тестом или об истории изготовления того или иного творческого проекта. Теория сопр</w:t>
      </w:r>
      <w:r>
        <w:rPr>
          <w:rStyle w:val="Hyperlink0"/>
          <w:sz w:val="28"/>
          <w:szCs w:val="28"/>
        </w:rPr>
        <w:t>овождается показом наглядного материала, преподносится в форме рассказа-информации или беседы, сопровождаемой вопросами к ребенку. Использование наглядных пособий повышает интерес к изучаемому материалу, способствует развитию внимания, воображения, наблюда</w:t>
      </w:r>
      <w:r>
        <w:rPr>
          <w:rStyle w:val="Hyperlink0"/>
          <w:sz w:val="28"/>
          <w:szCs w:val="28"/>
        </w:rPr>
        <w:t>тельности, мышления. На занятиях используются различные виды наглядности: показ иллюстраций, рисунков, проспектов, журналов, фотографий, образцов изделий, демонстрация трудовых операций, различных приемов работы, которые дают достаточную возможность обучаю</w:t>
      </w:r>
      <w:r>
        <w:rPr>
          <w:rStyle w:val="Hyperlink0"/>
          <w:sz w:val="28"/>
          <w:szCs w:val="28"/>
        </w:rPr>
        <w:t>щемуся закрепить их в практической деятельности.</w:t>
      </w:r>
    </w:p>
    <w:p w:rsidR="009E60ED" w:rsidRDefault="00DD1D3C">
      <w:pPr>
        <w:ind w:firstLine="709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Практические работы.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При проведении практических работ в процессе работы с различными инструментами и приспособлениями педагог постоянно напоминает ребенку о правилах пользования инструментами и соблюдении п</w:t>
      </w:r>
      <w:r>
        <w:rPr>
          <w:rStyle w:val="Hyperlink0"/>
          <w:sz w:val="28"/>
          <w:szCs w:val="28"/>
        </w:rPr>
        <w:t xml:space="preserve">равил гигиены, санитарии и техники безопасности. Для проведения практических работ у обучающегося имеется набор инструментов и материалов, необходимых для конкретного задания. 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Каждое занятие по развитию мелкой моторики рук рекомендую начинать с элементов </w:t>
      </w:r>
      <w:r>
        <w:rPr>
          <w:rStyle w:val="Hyperlink0"/>
          <w:sz w:val="28"/>
          <w:szCs w:val="28"/>
        </w:rPr>
        <w:t>самомассажа кисти и пальцев рук. При необходимости - оказание помощи. Массаж является одним из видов пассивной гимнастики. Под его влиянием в рецепторах кожи и мышцах возникают импульсы, которые, достигая коры головного мозга, оказывают тонизирующее воздей</w:t>
      </w:r>
      <w:r>
        <w:rPr>
          <w:rStyle w:val="Hyperlink0"/>
          <w:sz w:val="28"/>
          <w:szCs w:val="28"/>
        </w:rPr>
        <w:t>ствие ЦНС, в результате чего повышается её регулирующая роль в отношении работы всех систем и органов. Начинается и заканчивается самомассаж с расслабления кистей рук, поглаживания:</w:t>
      </w:r>
    </w:p>
    <w:p w:rsidR="009E60ED" w:rsidRDefault="00DD1D3C">
      <w:pPr>
        <w:numPr>
          <w:ilvl w:val="0"/>
          <w:numId w:val="54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Самомассаж тыльной стороны кистей рук. </w:t>
      </w:r>
    </w:p>
    <w:p w:rsidR="009E60ED" w:rsidRDefault="00DD1D3C">
      <w:pPr>
        <w:numPr>
          <w:ilvl w:val="0"/>
          <w:numId w:val="54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Самомассаж ладоней. </w:t>
      </w:r>
    </w:p>
    <w:p w:rsidR="009E60ED" w:rsidRDefault="00DD1D3C">
      <w:pPr>
        <w:numPr>
          <w:ilvl w:val="0"/>
          <w:numId w:val="54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Самомассаж па</w:t>
      </w:r>
      <w:r>
        <w:rPr>
          <w:rStyle w:val="Hyperlink0"/>
          <w:sz w:val="28"/>
          <w:szCs w:val="28"/>
        </w:rPr>
        <w:t xml:space="preserve">льцев рук. </w:t>
      </w:r>
    </w:p>
    <w:p w:rsidR="009E60ED" w:rsidRDefault="00DD1D3C">
      <w:pPr>
        <w:pStyle w:val="a7"/>
        <w:shd w:val="clear" w:color="auto" w:fill="FFFFFF"/>
        <w:spacing w:before="168"/>
        <w:ind w:left="0"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Нарушения тактильных ощущений можно преодолеть, включая в занятия игры на узнавание предметов без зрительного контроля. С учетом </w:t>
      </w:r>
      <w:r>
        <w:rPr>
          <w:rStyle w:val="Hyperlink0"/>
          <w:sz w:val="28"/>
          <w:szCs w:val="28"/>
        </w:rPr>
        <w:lastRenderedPageBreak/>
        <w:t>этого должны подбираться и игрушки, используемые на занятиях, среди которых - и мягкие, и гладкие, и колючие и т. д</w:t>
      </w:r>
      <w:r>
        <w:rPr>
          <w:rStyle w:val="Hyperlink0"/>
          <w:sz w:val="28"/>
          <w:szCs w:val="28"/>
        </w:rPr>
        <w:t>. Процесс узнавания по «шкурке» игрушки можно легко включить в игры, органично добавляя их в занятия с целью обследования объектов которые предстоит изобразить, вылепить. Тактильное восприятие также хорошо совершенствовать посредством известной игры «волше</w:t>
      </w:r>
      <w:r>
        <w:rPr>
          <w:rStyle w:val="Hyperlink0"/>
          <w:sz w:val="28"/>
          <w:szCs w:val="28"/>
        </w:rPr>
        <w:t xml:space="preserve">бный мешочек» с набором мелких предметов, которые необходимо узнать «на ощупь». Эти упражнения являются наиболее эффективными для преодоления нарушений тактильных ощущений. </w:t>
      </w:r>
    </w:p>
    <w:p w:rsidR="009E60ED" w:rsidRDefault="00DD1D3C">
      <w:pPr>
        <w:pStyle w:val="a7"/>
        <w:shd w:val="clear" w:color="auto" w:fill="FFFFFF"/>
        <w:spacing w:before="168"/>
        <w:ind w:left="0"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На одном занятии выполняется не более 3-4 упражнений. Весь комплекс упражнений на </w:t>
      </w:r>
      <w:r>
        <w:rPr>
          <w:rStyle w:val="Hyperlink0"/>
          <w:sz w:val="28"/>
          <w:szCs w:val="28"/>
        </w:rPr>
        <w:t xml:space="preserve">наших занятиях условно можно разделить на 3 составляющие: </w:t>
      </w:r>
    </w:p>
    <w:p w:rsidR="009E60ED" w:rsidRDefault="00DD1D3C">
      <w:pPr>
        <w:pStyle w:val="a7"/>
        <w:shd w:val="clear" w:color="auto" w:fill="FFFFFF"/>
        <w:spacing w:before="168"/>
        <w:ind w:left="0"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1. </w:t>
      </w:r>
      <w:r>
        <w:rPr>
          <w:rStyle w:val="Hyperlink0"/>
          <w:sz w:val="28"/>
          <w:szCs w:val="28"/>
        </w:rPr>
        <w:t>Пальчиковая гимнастика</w:t>
      </w:r>
      <w:r>
        <w:rPr>
          <w:rStyle w:val="Hyperlink0"/>
          <w:sz w:val="28"/>
          <w:szCs w:val="28"/>
        </w:rPr>
        <w:t xml:space="preserve"> (Приложение № 8,9). Этот вид упражнений широко распространен еще и  в логопедической практике. В своей работе я использую опыт такого автора, как В.В. Цвынтарный [28]. Пал</w:t>
      </w:r>
      <w:r>
        <w:rPr>
          <w:rStyle w:val="Hyperlink0"/>
          <w:sz w:val="28"/>
          <w:szCs w:val="28"/>
        </w:rPr>
        <w:t>ьчиковые игры - важная часть работы по развитию мелкой моторики рук. Они увлекательны и способствуют развитию речи, творческой деятельности. Пальчиковые игры - это инсценировка каких-либо рифмованных историй, сказок, стихов при помощи пальцев. Дети очень л</w:t>
      </w:r>
      <w:r>
        <w:rPr>
          <w:rStyle w:val="Hyperlink0"/>
          <w:sz w:val="28"/>
          <w:szCs w:val="28"/>
        </w:rPr>
        <w:t>юбят играть в теневые игры.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Поначалу обучаем дет</w:t>
      </w:r>
      <w:r>
        <w:rPr>
          <w:rStyle w:val="Hyperlink0"/>
          <w:sz w:val="28"/>
          <w:szCs w:val="28"/>
        </w:rPr>
        <w:t>ей несложным статическим позам кистей и пальцев рук, постепенно усложняя их, затем добавляем упражнения с последовательно производимыми мелкими движениями пальцев и, наконец, с одновременно производимыми движениями. На первых занятиях все упражнения выполн</w:t>
      </w:r>
      <w:r>
        <w:rPr>
          <w:rStyle w:val="Hyperlink0"/>
          <w:sz w:val="28"/>
          <w:szCs w:val="28"/>
        </w:rPr>
        <w:t>яются в медленном темпе. Педагог следит за правильностью позы кисти руки и точностью переключений с одного движения на другое. При необходимости помочь ребенку принять нужную позу, позволить поддержать и направить свободной рукой положение другой руки. Упр</w:t>
      </w:r>
      <w:r>
        <w:rPr>
          <w:rStyle w:val="Hyperlink0"/>
          <w:sz w:val="28"/>
          <w:szCs w:val="28"/>
        </w:rPr>
        <w:t>ажнения могут проводиться на разных уровнях сложности: по подражанию, по речевой инструкции. Сначала словесная инструкция сопровождается показом, т.е. дети работают по подражанию. Затем степень их самостоятельности увеличивается - показ устраняется и остае</w:t>
      </w:r>
      <w:r>
        <w:rPr>
          <w:rStyle w:val="Hyperlink0"/>
          <w:sz w:val="28"/>
          <w:szCs w:val="28"/>
        </w:rPr>
        <w:t>тся только словесная инструкция.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2. Хорошо зарекомендовали себя </w:t>
      </w:r>
      <w:r>
        <w:rPr>
          <w:rStyle w:val="Hyperlink0"/>
          <w:sz w:val="28"/>
          <w:szCs w:val="28"/>
        </w:rPr>
        <w:t>упражнения для пальцев и кистей рук с использованием различных предметов: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собирание пирамидок, матрешек, мозаики: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нанизывание колец на тесьму;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работа с пособиями по застёгиванию молний, пуго</w:t>
      </w:r>
      <w:r>
        <w:rPr>
          <w:rStyle w:val="Hyperlink0"/>
          <w:sz w:val="28"/>
          <w:szCs w:val="28"/>
        </w:rPr>
        <w:t xml:space="preserve">виц, кнопок, крючков, замков разной величины;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сортировка монет;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перебор крупы;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lastRenderedPageBreak/>
        <w:t xml:space="preserve">работа со спичками;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работа с бумагой;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шнуровка на специальных рамках, ботинок;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завязывание узлов на толстой веревке, на шнурке, нитке;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игры с песком, водой;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наматывание </w:t>
      </w:r>
      <w:r>
        <w:rPr>
          <w:rStyle w:val="Hyperlink0"/>
          <w:sz w:val="28"/>
          <w:szCs w:val="28"/>
        </w:rPr>
        <w:t xml:space="preserve">тонкой проволоки в цветной обмотке на катушку, на собственный палец (получается колечко или спираль);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закручивание шурупов, гаек;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игры с конструктором, кубиками;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рисование в воздухе; </w:t>
      </w:r>
    </w:p>
    <w:p w:rsidR="009E60ED" w:rsidRDefault="00DD1D3C">
      <w:pPr>
        <w:numPr>
          <w:ilvl w:val="0"/>
          <w:numId w:val="56"/>
        </w:numPr>
        <w:spacing w:before="100" w:after="1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рисование различными материалами (карандашом, ручкой, мелом, красками</w:t>
      </w:r>
      <w:r>
        <w:rPr>
          <w:rStyle w:val="Hyperlink0"/>
          <w:sz w:val="28"/>
          <w:szCs w:val="28"/>
        </w:rPr>
        <w:t>, углем и т.д.).</w:t>
      </w:r>
    </w:p>
    <w:p w:rsidR="009E60ED" w:rsidRDefault="00DD1D3C">
      <w:pPr>
        <w:spacing w:before="100" w:after="100"/>
        <w:ind w:left="72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3.</w:t>
      </w:r>
      <w:r>
        <w:rPr>
          <w:rStyle w:val="Hyperlink0"/>
          <w:sz w:val="28"/>
          <w:szCs w:val="28"/>
        </w:rPr>
        <w:t>Непосредственные занятия по тестопластике.</w:t>
      </w:r>
    </w:p>
    <w:p w:rsidR="009E60ED" w:rsidRDefault="00DD1D3C">
      <w:pPr>
        <w:spacing w:before="100" w:after="100"/>
        <w:ind w:left="72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 процессе изготовления художественных изделий большое внимание обращается на подбор поделок, над которыми работает ребенок. Народное искусство было всегда преимущественно бытовым. Изучая его пр</w:t>
      </w:r>
      <w:r>
        <w:rPr>
          <w:rStyle w:val="Hyperlink0"/>
          <w:sz w:val="28"/>
          <w:szCs w:val="28"/>
        </w:rPr>
        <w:t>иемы, традиции, своеобразную художественную структуру, обучающийся создаёт нужные для всех изделия, которые сразу найдут себе применение в быту и обиходе. Такое обучение делает занятия серьезными, практически необходимыми. Успех ребенка в изготовлении изде</w:t>
      </w:r>
      <w:r>
        <w:rPr>
          <w:rStyle w:val="Hyperlink0"/>
          <w:sz w:val="28"/>
          <w:szCs w:val="28"/>
        </w:rPr>
        <w:t>лий из соленого теста рождает в нем уверенность в своих силах, воспитывает готовность к проявлению творчества в любом виде труда, он преодолевает барьер нерешительности, робости перед новыми видами работы.</w:t>
      </w:r>
    </w:p>
    <w:p w:rsidR="009E60ED" w:rsidRDefault="00DD1D3C">
      <w:pPr>
        <w:shd w:val="clear" w:color="auto" w:fill="FFFFFF"/>
        <w:spacing w:before="168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Каждое занятие, входящее в предложенные </w:t>
      </w:r>
      <w:r>
        <w:rPr>
          <w:rStyle w:val="Hyperlink0"/>
          <w:sz w:val="28"/>
          <w:szCs w:val="28"/>
        </w:rPr>
        <w:t>индивидуальные адаптированные дополнительные образовательные программы, решало несколько задач, а именно: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формирование и коррекция графических навыков;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развитие творческих способностей;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развитие мелкой моторики рук;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- развитие зрительно-двигательной </w:t>
      </w:r>
      <w:r>
        <w:rPr>
          <w:rStyle w:val="Hyperlink0"/>
          <w:sz w:val="28"/>
          <w:szCs w:val="28"/>
        </w:rPr>
        <w:t>координации;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тактильных и сенсорных ощущений;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пространственных представлений.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Кроме того, развивался кругозор детей, совершенствовались коммуникативные навыки. В ходе занятий проводились физические упражнения для нормализации мышечного тонуса, направле</w:t>
      </w:r>
      <w:r>
        <w:rPr>
          <w:rStyle w:val="Hyperlink0"/>
          <w:sz w:val="28"/>
          <w:szCs w:val="28"/>
        </w:rPr>
        <w:t>нные на снятие чувства усталости, активизацию внимания. Во время занятия обязательно соблюдались ортопедические условия: правильная посадка, фиксация необходимых для работы предметов на столе.</w:t>
      </w:r>
    </w:p>
    <w:p w:rsidR="009E60ED" w:rsidRDefault="00DD1D3C">
      <w:pPr>
        <w:pStyle w:val="aa"/>
        <w:shd w:val="clear" w:color="auto" w:fill="FFFFFF"/>
        <w:spacing w:before="0" w:after="0" w:line="293" w:lineRule="atLeast"/>
        <w:ind w:left="75" w:right="75" w:firstLine="720"/>
        <w:jc w:val="both"/>
        <w:rPr>
          <w:rStyle w:val="Hyperlink0"/>
          <w:color w:val="226644"/>
          <w:sz w:val="28"/>
          <w:szCs w:val="28"/>
          <w:u w:color="226644"/>
        </w:rPr>
      </w:pPr>
      <w:r>
        <w:rPr>
          <w:rStyle w:val="Hyperlink0"/>
          <w:sz w:val="28"/>
          <w:szCs w:val="28"/>
        </w:rPr>
        <w:t>Для развития творческих способностей про</w:t>
      </w:r>
      <w:r>
        <w:rPr>
          <w:rStyle w:val="Hyperlink0"/>
          <w:sz w:val="28"/>
          <w:szCs w:val="28"/>
        </w:rPr>
        <w:softHyphen/>
        <w:t>водились разные игры -</w:t>
      </w:r>
      <w:r>
        <w:rPr>
          <w:rStyle w:val="Hyperlink0"/>
          <w:sz w:val="28"/>
          <w:szCs w:val="28"/>
        </w:rPr>
        <w:t xml:space="preserve"> упражнения, направленные на развитие воображе</w:t>
      </w:r>
      <w:r>
        <w:rPr>
          <w:rStyle w:val="Hyperlink0"/>
          <w:sz w:val="28"/>
          <w:szCs w:val="28"/>
        </w:rPr>
        <w:softHyphen/>
        <w:t xml:space="preserve">ния: «Найди фигуру», «На </w:t>
      </w:r>
      <w:r>
        <w:rPr>
          <w:rStyle w:val="Hyperlink0"/>
          <w:sz w:val="28"/>
          <w:szCs w:val="28"/>
        </w:rPr>
        <w:lastRenderedPageBreak/>
        <w:t>что похожа клякса», «Нарисуй геометрическую фигуру, на которую похож предмет» и т.д. Игры на развитие восприятия: «Дори</w:t>
      </w:r>
      <w:r>
        <w:rPr>
          <w:rStyle w:val="Hyperlink0"/>
          <w:sz w:val="28"/>
          <w:szCs w:val="28"/>
        </w:rPr>
        <w:softHyphen/>
        <w:t>суй недостающие детали», Дорисуй животное», «Что забыл нарисоват</w:t>
      </w:r>
      <w:r>
        <w:rPr>
          <w:rStyle w:val="Hyperlink0"/>
          <w:sz w:val="28"/>
          <w:szCs w:val="28"/>
        </w:rPr>
        <w:t>ь ху</w:t>
      </w:r>
      <w:r>
        <w:rPr>
          <w:rStyle w:val="Hyperlink0"/>
          <w:sz w:val="28"/>
          <w:szCs w:val="28"/>
        </w:rPr>
        <w:softHyphen/>
        <w:t>дожник» и т.д. Игры на развитие сенсорных навыков «Веселые раскраски», «Цветные картинки», «Цветные загадки», «Волшебные красочки» и т.д.; на развитие творчества: «Слепи то, чего на свете не бывает», «Придумай несуществующее животное» и т.д.</w:t>
      </w:r>
    </w:p>
    <w:p w:rsidR="009E60ED" w:rsidRDefault="00DD1D3C">
      <w:pPr>
        <w:pStyle w:val="aa"/>
        <w:shd w:val="clear" w:color="auto" w:fill="FFFFFF"/>
        <w:spacing w:before="0" w:after="0" w:line="293" w:lineRule="atLeast"/>
        <w:ind w:left="75" w:right="75" w:firstLine="720"/>
        <w:jc w:val="both"/>
        <w:rPr>
          <w:rStyle w:val="Hyperlink0"/>
          <w:color w:val="226644"/>
          <w:sz w:val="28"/>
          <w:szCs w:val="28"/>
          <w:u w:color="226644"/>
        </w:rPr>
      </w:pPr>
      <w:r>
        <w:rPr>
          <w:rStyle w:val="Hyperlink0"/>
          <w:sz w:val="28"/>
          <w:szCs w:val="28"/>
        </w:rPr>
        <w:t>Далее был</w:t>
      </w:r>
      <w:r>
        <w:rPr>
          <w:rStyle w:val="Hyperlink0"/>
          <w:sz w:val="28"/>
          <w:szCs w:val="28"/>
        </w:rPr>
        <w:t xml:space="preserve"> разработан ряд занятий, цель которых учить детей новым приемам лепки из соленого теста, развивать зрительное и мускульное восприятие формы предметов; учить использовать для создания образа различные выразительные средства; учить различным выразительным и </w:t>
      </w:r>
      <w:r>
        <w:rPr>
          <w:rStyle w:val="Hyperlink0"/>
          <w:sz w:val="28"/>
          <w:szCs w:val="28"/>
        </w:rPr>
        <w:t>техническим приемам лепки из соленого теста; развивать творческую инициативу в отборе темы для лепки.</w:t>
      </w:r>
    </w:p>
    <w:p w:rsidR="009E60ED" w:rsidRDefault="00DD1D3C">
      <w:pPr>
        <w:pStyle w:val="aa"/>
        <w:shd w:val="clear" w:color="auto" w:fill="FFFFFF"/>
        <w:spacing w:before="0" w:after="0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Исходя из анализа факторов и условий, влияющих на развитие творческих способностей детей, можно обозначить общий круг проблем, связанных с готовностью пед</w:t>
      </w:r>
      <w:r>
        <w:rPr>
          <w:rStyle w:val="Hyperlink0"/>
          <w:sz w:val="28"/>
          <w:szCs w:val="28"/>
        </w:rPr>
        <w:t>агога решать их задачи:</w:t>
      </w:r>
    </w:p>
    <w:p w:rsidR="009E60ED" w:rsidRDefault="00DD1D3C">
      <w:pPr>
        <w:pStyle w:val="aa"/>
        <w:shd w:val="clear" w:color="auto" w:fill="FFFFFF"/>
        <w:spacing w:before="0" w:after="0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—выделять необходимые и достаточные дидактические, психолого-педагогические условия реализации поставленных задач;</w:t>
      </w:r>
    </w:p>
    <w:p w:rsidR="009E60ED" w:rsidRDefault="00DD1D3C">
      <w:pPr>
        <w:pStyle w:val="aa"/>
        <w:shd w:val="clear" w:color="auto" w:fill="FFFFFF"/>
        <w:spacing w:before="0" w:after="0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—развивать в себе готовность отказаться от прошлого опыта, полученного при решении задач подобного рода;</w:t>
      </w:r>
    </w:p>
    <w:p w:rsidR="009E60ED" w:rsidRDefault="00DD1D3C">
      <w:pPr>
        <w:pStyle w:val="aa"/>
        <w:shd w:val="clear" w:color="auto" w:fill="FFFFFF"/>
        <w:spacing w:before="0" w:after="0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—видеть мног</w:t>
      </w:r>
      <w:r>
        <w:rPr>
          <w:rStyle w:val="Hyperlink0"/>
          <w:sz w:val="28"/>
          <w:szCs w:val="28"/>
        </w:rPr>
        <w:t>офункциональность вещи;</w:t>
      </w:r>
    </w:p>
    <w:p w:rsidR="009E60ED" w:rsidRDefault="00DD1D3C">
      <w:pPr>
        <w:pStyle w:val="aa"/>
        <w:shd w:val="clear" w:color="auto" w:fill="FFFFFF"/>
        <w:spacing w:before="0" w:after="0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—соединять противоположные идеи из разных областей опыта и использовать полученный результат для решения проблемы;</w:t>
      </w:r>
    </w:p>
    <w:p w:rsidR="009E60ED" w:rsidRDefault="00DD1D3C">
      <w:pPr>
        <w:pStyle w:val="aa"/>
        <w:shd w:val="clear" w:color="auto" w:fill="FFFFFF"/>
        <w:spacing w:before="0" w:after="0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—осознавать стереотипную (привлекательную, навязанную авторитетом) идею и освобождаться от ее влияния.</w:t>
      </w:r>
    </w:p>
    <w:p w:rsidR="009E60ED" w:rsidRDefault="00DD1D3C">
      <w:pPr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Организация об</w:t>
      </w:r>
      <w:r>
        <w:rPr>
          <w:rStyle w:val="Hyperlink0"/>
          <w:b/>
          <w:bCs/>
          <w:sz w:val="28"/>
          <w:szCs w:val="28"/>
        </w:rPr>
        <w:t>разовательного процесса</w:t>
      </w:r>
      <w:r>
        <w:rPr>
          <w:rStyle w:val="Hyperlink0"/>
          <w:sz w:val="28"/>
          <w:szCs w:val="28"/>
        </w:rPr>
        <w:t xml:space="preserve"> по индивидуальным адаптированным дополнительным образовательным программам основана на использовании определённых способов включения обучающихся в творческую деятельность.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Специфика проводимых занятий заключается в следующем: каждое</w:t>
      </w:r>
      <w:r>
        <w:rPr>
          <w:rStyle w:val="Hyperlink0"/>
          <w:sz w:val="28"/>
          <w:szCs w:val="28"/>
        </w:rPr>
        <w:t xml:space="preserve"> занятие начинается с нормализации тонуса и разминки для рук (пальчиковая гимнастика), делается небольшой массаж для рук. Это делается в игровой форме, совместно с педагогом, который читает стихотворный текст и показывает движения. Для этой цели был подобр</w:t>
      </w:r>
      <w:r>
        <w:rPr>
          <w:rStyle w:val="Hyperlink0"/>
          <w:sz w:val="28"/>
          <w:szCs w:val="28"/>
        </w:rPr>
        <w:t>ан комплекс доступных упражнений, разнообразных по содержанию и характеру движений, который записан для удобства на карточках и всегда под рукой. Нужное выбирается созвучно сезону, погоде и теме занятия. Затем обычно сообщается тема и цели занятия, либо пр</w:t>
      </w:r>
      <w:r>
        <w:rPr>
          <w:rStyle w:val="Hyperlink0"/>
          <w:sz w:val="28"/>
          <w:szCs w:val="28"/>
        </w:rPr>
        <w:t>оводится вступительная беседа, в конце которой задается вопрос: «Как ты думаешь, чем мы сегодня будем заниматься?». После этого идет объяснение материала. Обычно работа четко разбивается на этапы, каждый из которых объясняется, показывается, называются при</w:t>
      </w:r>
      <w:r>
        <w:rPr>
          <w:rStyle w:val="Hyperlink0"/>
          <w:sz w:val="28"/>
          <w:szCs w:val="28"/>
        </w:rPr>
        <w:t>емы работы. Во время лепки ребенок повторяет движения в воздухе вслед за педагогом. Когда работа достаточно сложная, в работе используется алгоритм в картинках, однако никогда нельзя замещать им объяснение, можно лишь дополнить процесс демонстрации, так ка</w:t>
      </w:r>
      <w:r>
        <w:rPr>
          <w:rStyle w:val="Hyperlink0"/>
          <w:sz w:val="28"/>
          <w:szCs w:val="28"/>
        </w:rPr>
        <w:t xml:space="preserve">к у детей преимущественно </w:t>
      </w:r>
      <w:r>
        <w:rPr>
          <w:rStyle w:val="Hyperlink0"/>
          <w:sz w:val="28"/>
          <w:szCs w:val="28"/>
        </w:rPr>
        <w:lastRenderedPageBreak/>
        <w:t xml:space="preserve">конкретное мышление и они не в состоянии соотнести свои действия с рисунком алгоритма. В процессе объяснения необходимо опираться на пройденный материал, чтобы закрепить уже полученные умения и освежить в памяти знания. Например, </w:t>
      </w:r>
      <w:r>
        <w:rPr>
          <w:rStyle w:val="Hyperlink0"/>
          <w:sz w:val="28"/>
          <w:szCs w:val="28"/>
        </w:rPr>
        <w:t>дети научились лепить шар (яблоко), на последующих занятиях, получая огурец или морковку, нужно исходить из этой же формы. Далее лепим птичку, также начиная с шарообразной формы. Делается это потому, что наибольшую трудность дети испытывают в круговых движ</w:t>
      </w:r>
      <w:r>
        <w:rPr>
          <w:rStyle w:val="Hyperlink0"/>
          <w:sz w:val="28"/>
          <w:szCs w:val="28"/>
        </w:rPr>
        <w:t>ениях, которые требуют определенного уровня сформированности движений кисти, обратно поступательные движения даются им легче. Не обязательно включать минутки отдыха в творческие занятия, так как память у детей кратковременная, и они могут забыть объяснение</w:t>
      </w:r>
      <w:r>
        <w:rPr>
          <w:rStyle w:val="Hyperlink0"/>
          <w:sz w:val="28"/>
          <w:szCs w:val="28"/>
        </w:rPr>
        <w:t xml:space="preserve"> задания, однако если работа затянулась, и ребенок утомился, можно провести короткую физкультминутку, затем повторяя коротко задание продолжить практическую работу. На теоретическую часть приходится не более 30% занятия, остальное время отдается на самосто</w:t>
      </w:r>
      <w:r>
        <w:rPr>
          <w:rStyle w:val="Hyperlink0"/>
          <w:sz w:val="28"/>
          <w:szCs w:val="28"/>
        </w:rPr>
        <w:t>ятельную работу и подведение итогов. Нельзя ни в коем случае осмеивать или ругать неудачные работы. Всегда нужно отмечать положительный сдвиг, похвалить ребенка.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Чтобы повысить интерес к работе, повысить эмоциональный настрой, включить ребенка в занятие, </w:t>
      </w:r>
      <w:r>
        <w:rPr>
          <w:rStyle w:val="Hyperlink0"/>
          <w:sz w:val="28"/>
          <w:szCs w:val="28"/>
        </w:rPr>
        <w:t>мы вводим элементы драматизации. Например, лепим колобка - вспоминаем и рассказываем в лицах фрагмент сказки. Очень важно выбрать удачное музыкальное сопровождение – для этих целей используется сборник песен из мультфильмов и диск с песнями В. Шаинского, т</w:t>
      </w:r>
      <w:r>
        <w:rPr>
          <w:rStyle w:val="Hyperlink0"/>
          <w:sz w:val="28"/>
          <w:szCs w:val="28"/>
        </w:rPr>
        <w:t xml:space="preserve">ам достаточно легко подобрать песенку, созвучную теме занятия, а под музыку работается веселее. Для этих же целей практически на всех занятиях используются стихи, загадки, поговорки, пословицы, народный фольклор. 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Большое значение на занятии имеет наглядно</w:t>
      </w:r>
      <w:r>
        <w:rPr>
          <w:rStyle w:val="Hyperlink0"/>
          <w:sz w:val="28"/>
          <w:szCs w:val="28"/>
        </w:rPr>
        <w:t>сть. Наглядные пособия используются печатные и собственного изготовления. Необходимо чаще демонстрировать натуральные объекты природы – овощи, фрукты, которые можно подержать в руках, поиграть с ними, попробовать на вкус.</w:t>
      </w: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9E60ED" w:rsidRDefault="00DD1D3C">
      <w:pPr>
        <w:shd w:val="clear" w:color="auto" w:fill="FFFFFF"/>
        <w:ind w:firstLine="709"/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Приложение №4</w:t>
      </w:r>
    </w:p>
    <w:p w:rsidR="009E60ED" w:rsidRDefault="00DD1D3C">
      <w:pPr>
        <w:shd w:val="clear" w:color="auto" w:fill="FFFFFF"/>
        <w:ind w:firstLine="709"/>
        <w:jc w:val="center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Памятка для родителей, имеющих ребёнка с ограниченными возможностями здоровья</w:t>
      </w:r>
    </w:p>
    <w:p w:rsidR="009E60ED" w:rsidRDefault="009E60E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Как поддержать ребёнка. Психологическая поддержка</w:t>
      </w:r>
      <w:r>
        <w:rPr>
          <w:rStyle w:val="Hyperlink0"/>
          <w:sz w:val="28"/>
          <w:szCs w:val="28"/>
        </w:rPr>
        <w:t> - это процесс, в котором взрослый сосредоточивается на позитивных сторонах и преимуществах ребёнка с целью укрепления его самоо</w:t>
      </w:r>
      <w:r>
        <w:rPr>
          <w:rStyle w:val="Hyperlink0"/>
          <w:sz w:val="28"/>
          <w:szCs w:val="28"/>
        </w:rPr>
        <w:t>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</w:t>
      </w:r>
      <w:r>
        <w:rPr>
          <w:rStyle w:val="Hyperlink0"/>
          <w:sz w:val="28"/>
          <w:szCs w:val="28"/>
        </w:rPr>
        <w:t>емейного психологического климата будут зависеть уверенность, комфортность подрастающей личности, удовлетворен</w:t>
      </w:r>
      <w:r>
        <w:rPr>
          <w:rStyle w:val="Hyperlink0"/>
          <w:sz w:val="28"/>
          <w:szCs w:val="28"/>
        </w:rPr>
        <w:softHyphen/>
        <w:t>ность собой и другими людьми.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Поддерживать можно посредством: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отдельных слов, высказываний: «Прекрасно», «Здорово», «Отлично», «Я рад твоей пом</w:t>
      </w:r>
      <w:r>
        <w:rPr>
          <w:rStyle w:val="Hyperlink0"/>
          <w:sz w:val="28"/>
          <w:szCs w:val="28"/>
        </w:rPr>
        <w:t>ощи», «Ты молодец» и т. п.;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прикосновений, совместных действий: обнять, погладить, подержать за руку;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- мимики: улыбка, кивок головой, подмигивание.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Укрепление уверенности - с</w:t>
      </w:r>
      <w:r>
        <w:rPr>
          <w:rStyle w:val="Hyperlink0"/>
          <w:sz w:val="28"/>
          <w:szCs w:val="28"/>
        </w:rPr>
        <w:t>амый надёжный способ уберечь своего ребёнка от глубоких психологи</w:t>
      </w:r>
      <w:r>
        <w:rPr>
          <w:rStyle w:val="Hyperlink0"/>
          <w:sz w:val="28"/>
          <w:szCs w:val="28"/>
        </w:rPr>
        <w:softHyphen/>
        <w:t>ческих потряс</w:t>
      </w:r>
      <w:r>
        <w:rPr>
          <w:rStyle w:val="Hyperlink0"/>
          <w:sz w:val="28"/>
          <w:szCs w:val="28"/>
        </w:rPr>
        <w:t>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 уверен, что у тебя это получится»; «Да, это трудно, но я думаю, ты</w:t>
      </w:r>
      <w:r>
        <w:rPr>
          <w:rStyle w:val="Hyperlink0"/>
          <w:sz w:val="28"/>
          <w:szCs w:val="28"/>
        </w:rPr>
        <w:t xml:space="preserve"> справишься».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Выражение одобрения - </w:t>
      </w:r>
      <w:r>
        <w:rPr>
          <w:rStyle w:val="Hyperlink0"/>
          <w:sz w:val="28"/>
          <w:szCs w:val="28"/>
        </w:rPr>
        <w:t xml:space="preserve">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</w:t>
      </w:r>
      <w:r>
        <w:rPr>
          <w:rStyle w:val="Hyperlink0"/>
          <w:sz w:val="28"/>
          <w:szCs w:val="28"/>
        </w:rPr>
        <w:t>позицию победителя: «Я горжусь тобой»; «Здорово у тебя получилось»; «Ты хорошо справился».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 xml:space="preserve">Положительная ориентация на других людей - </w:t>
      </w:r>
      <w:r>
        <w:rPr>
          <w:rStyle w:val="Hyperlink0"/>
          <w:sz w:val="28"/>
          <w:szCs w:val="28"/>
        </w:rPr>
        <w:t>если ребёнок воспринимает похвалу только в свой адрес, этого недостаточно. Научите его замечать хорошее в других людях. Ча</w:t>
      </w:r>
      <w:r>
        <w:rPr>
          <w:rStyle w:val="Hyperlink0"/>
          <w:sz w:val="28"/>
          <w:szCs w:val="28"/>
        </w:rPr>
        <w:t>ще собирайтесь всей семьей и обсуждайте успехи всех её членов.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Поощрение дружеских отношений </w:t>
      </w:r>
      <w:r>
        <w:rPr>
          <w:rStyle w:val="Hyperlink0"/>
          <w:sz w:val="28"/>
          <w:szCs w:val="28"/>
        </w:rPr>
        <w:t xml:space="preserve">- поиск друга - важная проблема для ребёнка. Дружба даёт возможность испытать драгоценное сознание того, что ты нужен другим. Ребёнку важно находиться в кругу </w:t>
      </w:r>
      <w:r>
        <w:rPr>
          <w:rStyle w:val="Hyperlink0"/>
          <w:sz w:val="28"/>
          <w:szCs w:val="28"/>
        </w:rPr>
        <w:t>сверстников, чувствовать себя принятым группой - будь то учебный класс или детское творческое объединение. Если ваш сын (или дочь) в силу объективных причин большую часть времени проводит в стенах собственной квартиры, пусть её двери всегда будут открыты д</w:t>
      </w:r>
      <w:r>
        <w:rPr>
          <w:rStyle w:val="Hyperlink0"/>
          <w:sz w:val="28"/>
          <w:szCs w:val="28"/>
        </w:rPr>
        <w:t xml:space="preserve">ля друзей. По возможности помогите ему </w:t>
      </w:r>
      <w:r>
        <w:rPr>
          <w:rStyle w:val="Hyperlink0"/>
          <w:sz w:val="28"/>
          <w:szCs w:val="28"/>
        </w:rPr>
        <w:lastRenderedPageBreak/>
        <w:t>расширить круг общения со сверстниками, которые навещали бы его дома, проводили время в совместных занятиях.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Организация взаимодействия ребёнка с ограниченными возможностями здоровья с окружающей средой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- </w:t>
      </w:r>
      <w:r>
        <w:rPr>
          <w:rStyle w:val="Hyperlink0"/>
          <w:i/>
          <w:iCs/>
          <w:sz w:val="28"/>
          <w:szCs w:val="28"/>
        </w:rPr>
        <w:t xml:space="preserve">Не забудьте </w:t>
      </w:r>
      <w:r>
        <w:rPr>
          <w:rStyle w:val="Hyperlink0"/>
          <w:i/>
          <w:iCs/>
          <w:sz w:val="28"/>
          <w:szCs w:val="28"/>
        </w:rPr>
        <w:t>о необходимости подготовить ребёнка к встрече с незнакомыми людьми. </w:t>
      </w:r>
      <w:r>
        <w:rPr>
          <w:rStyle w:val="Hyperlink0"/>
          <w:sz w:val="28"/>
          <w:szCs w:val="28"/>
        </w:rPr>
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</w:t>
      </w:r>
      <w:r>
        <w:rPr>
          <w:rStyle w:val="Hyperlink0"/>
          <w:sz w:val="28"/>
          <w:szCs w:val="28"/>
        </w:rPr>
        <w:t>готовке людей, с которыми будете встречаться.</w:t>
      </w:r>
    </w:p>
    <w:p w:rsidR="009E60ED" w:rsidRDefault="00DD1D3C">
      <w:pPr>
        <w:shd w:val="clear" w:color="auto" w:fill="FFFFFF"/>
        <w:ind w:firstLine="709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- </w:t>
      </w:r>
      <w:r>
        <w:rPr>
          <w:rStyle w:val="Hyperlink0"/>
          <w:i/>
          <w:iCs/>
          <w:sz w:val="28"/>
          <w:szCs w:val="28"/>
        </w:rPr>
        <w:t>Не упустите из виду особую эмоциональную восприимчивость своего ребёнка. </w:t>
      </w:r>
      <w:r>
        <w:rPr>
          <w:rStyle w:val="Hyperlink0"/>
          <w:sz w:val="28"/>
          <w:szCs w:val="28"/>
        </w:rPr>
        <w:t>Приготовьтесь к тому, что возможно он будет стремиться спрятаться, не отходить от вас. Найдите в себе силы выдержать некоторое время. О</w:t>
      </w:r>
      <w:r>
        <w:rPr>
          <w:rStyle w:val="Hyperlink0"/>
          <w:sz w:val="28"/>
          <w:szCs w:val="28"/>
        </w:rPr>
        <w:t>бщение с внешним окружением необходимо разумно ограничивать. Начинайте с нескольких минут, постепенно увеличивая время.</w:t>
      </w:r>
    </w:p>
    <w:p w:rsidR="009E60ED" w:rsidRDefault="00DD1D3C">
      <w:pPr>
        <w:ind w:firstLine="709"/>
        <w:jc w:val="both"/>
        <w:rPr>
          <w:rStyle w:val="Hyperlink0"/>
          <w:b/>
          <w:bCs/>
          <w:sz w:val="28"/>
          <w:szCs w:val="28"/>
          <w:shd w:val="clear" w:color="auto" w:fill="FFFFFF"/>
        </w:rPr>
      </w:pPr>
      <w:r>
        <w:rPr>
          <w:rStyle w:val="Hyperlink0"/>
          <w:sz w:val="28"/>
          <w:szCs w:val="28"/>
        </w:rPr>
        <w:t xml:space="preserve">- </w:t>
      </w:r>
      <w:r>
        <w:rPr>
          <w:rStyle w:val="Hyperlink0"/>
          <w:i/>
          <w:iCs/>
          <w:sz w:val="28"/>
          <w:szCs w:val="28"/>
        </w:rPr>
        <w:t xml:space="preserve">Не «навязывайте» своего ребёнка, если в данный момент кто-либо его не воспринимает. </w:t>
      </w:r>
      <w:r>
        <w:rPr>
          <w:rStyle w:val="Hyperlink0"/>
          <w:sz w:val="28"/>
          <w:szCs w:val="28"/>
        </w:rPr>
        <w:t>Это не его вина, просто предлагаемая среда для игр</w:t>
      </w:r>
      <w:r>
        <w:rPr>
          <w:rStyle w:val="Hyperlink0"/>
          <w:sz w:val="28"/>
          <w:szCs w:val="28"/>
        </w:rPr>
        <w:t>ы или общения пока не готова его принять, попробуйте ещё раз найти способы подготовить окружение к приходу «особого» ребёнка, а в случае, если почувствуете нереальность поставленных задач, </w:t>
      </w:r>
      <w:r>
        <w:rPr>
          <w:rStyle w:val="Hyperlink0"/>
          <w:b/>
          <w:bCs/>
          <w:sz w:val="28"/>
          <w:szCs w:val="28"/>
        </w:rPr>
        <w:t>не отчаивайтесь</w:t>
      </w:r>
      <w:r>
        <w:rPr>
          <w:rStyle w:val="Hyperlink0"/>
          <w:sz w:val="28"/>
          <w:szCs w:val="28"/>
        </w:rPr>
        <w:t xml:space="preserve">, ищите других людей, других сверстников. Надёжным, </w:t>
      </w:r>
      <w:r>
        <w:rPr>
          <w:rStyle w:val="Hyperlink0"/>
          <w:sz w:val="28"/>
          <w:szCs w:val="28"/>
        </w:rPr>
        <w:t>проверенным способом является приглашение людей к себе в дом или объединения семей, имеющих таких же «особых» детей.</w:t>
      </w:r>
      <w:r>
        <w:rPr>
          <w:rStyle w:val="Hyperlink0"/>
          <w:b/>
          <w:bCs/>
          <w:sz w:val="28"/>
          <w:szCs w:val="28"/>
          <w:shd w:val="clear" w:color="auto" w:fill="FFFFFF"/>
        </w:rPr>
        <w:t xml:space="preserve"> </w:t>
      </w:r>
    </w:p>
    <w:p w:rsidR="009E60ED" w:rsidRDefault="009E60ED">
      <w:pPr>
        <w:ind w:firstLine="709"/>
        <w:jc w:val="both"/>
        <w:rPr>
          <w:rStyle w:val="Hyperlink0"/>
          <w:b/>
          <w:bCs/>
          <w:sz w:val="28"/>
          <w:szCs w:val="28"/>
          <w:shd w:val="clear" w:color="auto" w:fill="FFFFFF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DD1D3C">
      <w:pPr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 xml:space="preserve">Приложение №5 </w:t>
      </w:r>
    </w:p>
    <w:p w:rsidR="009E60ED" w:rsidRDefault="00DD1D3C">
      <w:pPr>
        <w:jc w:val="center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Рассказ о соленом тесте.</w:t>
      </w:r>
      <w:r>
        <w:rPr>
          <w:rStyle w:val="Hyperlink0"/>
          <w:sz w:val="28"/>
          <w:szCs w:val="28"/>
        </w:rPr>
        <w:t xml:space="preserve"> (Материал для лекции)</w:t>
      </w:r>
    </w:p>
    <w:p w:rsidR="009E60ED" w:rsidRDefault="00DD1D3C">
      <w:pPr>
        <w:ind w:firstLine="6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Лепка из солёного теста имеет давнюю историю. </w:t>
      </w:r>
      <w:r>
        <w:rPr>
          <w:rStyle w:val="Hyperlink0"/>
          <w:sz w:val="28"/>
          <w:szCs w:val="28"/>
        </w:rPr>
        <w:t>Давным-давно люди начали лепить хлебные лепёшки из муки и воды и обжигать их на раскаленных камнях. Уже в Древнем Вавилоне появились печи для хлеба, и на смену хлебным лепёшкам пришли караваи. В Древнем Египте знали много рецептов теста и выпекали около 30</w:t>
      </w:r>
      <w:r>
        <w:rPr>
          <w:rStyle w:val="Hyperlink0"/>
          <w:sz w:val="28"/>
          <w:szCs w:val="28"/>
        </w:rPr>
        <w:t xml:space="preserve"> сортов хлеба. Но люди пекли из теста не только хлеб, но и декоративные изделия. Первоначально это были фигурки людей и животных. Они имели сакральный, то есть религиозный смысл, их использовали в обрядах и жертвоприношениях языческим богам разные народы. </w:t>
      </w:r>
      <w:r>
        <w:rPr>
          <w:rStyle w:val="Hyperlink0"/>
          <w:sz w:val="28"/>
          <w:szCs w:val="28"/>
        </w:rPr>
        <w:t xml:space="preserve">Но такие фигурки были недолговечны. Им, конечно же, угрожала влага, однако главным врагом являлись грызуны. История не сохранила имени того человека, который придумал добавлять в муку соль в таком количестве, чтобы грызуны и насекомые перестали покушаться </w:t>
      </w:r>
      <w:r>
        <w:rPr>
          <w:rStyle w:val="Hyperlink0"/>
          <w:sz w:val="28"/>
          <w:szCs w:val="28"/>
        </w:rPr>
        <w:t xml:space="preserve">на изделия. </w:t>
      </w:r>
    </w:p>
    <w:p w:rsidR="009E60ED" w:rsidRDefault="00DD1D3C">
      <w:pPr>
        <w:ind w:firstLine="6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Обычай лепить из солёного теста распространился во многих странах мира. В Греции и Испании сегодня, как и раньше, во время торжеств в честь Богоматери на алтарь кладут хлебные венки, украшенные пышным орнаментом. В странах Восточной Европы поп</w:t>
      </w:r>
      <w:r>
        <w:rPr>
          <w:rStyle w:val="Hyperlink0"/>
          <w:sz w:val="28"/>
          <w:szCs w:val="28"/>
        </w:rPr>
        <w:t xml:space="preserve">улярны большие картины из этого материала. В Эквадоре мастера делали поделки из ярко окрашенного теста. В Китае с </w:t>
      </w:r>
      <w:r>
        <w:rPr>
          <w:rStyle w:val="Hyperlink0"/>
          <w:sz w:val="28"/>
          <w:szCs w:val="28"/>
          <w:lang w:val="en-US"/>
        </w:rPr>
        <w:t>XVII</w:t>
      </w:r>
      <w:r>
        <w:rPr>
          <w:rStyle w:val="Hyperlink0"/>
          <w:sz w:val="28"/>
          <w:szCs w:val="28"/>
        </w:rPr>
        <w:t xml:space="preserve"> века из соленого теста изготавливались куклы-марионетки для кукольных представлений. В Германии и Скандинавии издавна было принято изгота</w:t>
      </w:r>
      <w:r>
        <w:rPr>
          <w:rStyle w:val="Hyperlink0"/>
          <w:sz w:val="28"/>
          <w:szCs w:val="28"/>
        </w:rPr>
        <w:t>вливать пасхальные и рождественские сувениры. Кольца, венки, подковы вывешивались в проеме окон или крепились к дверям. Считалось, что эти украшения из соленого теста приносят хозяевам дома, который они украшают, удачу и благоденствие.</w:t>
      </w:r>
    </w:p>
    <w:p w:rsidR="009E60ED" w:rsidRDefault="00DD1D3C">
      <w:pPr>
        <w:ind w:firstLine="6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На Руси изготавливал</w:t>
      </w:r>
      <w:r>
        <w:rPr>
          <w:rStyle w:val="Hyperlink0"/>
          <w:sz w:val="28"/>
          <w:szCs w:val="28"/>
        </w:rPr>
        <w:t>и фигурки из муки и воды или из хлебного мякиша, которые служили оберегами. Традиционно изделия из теста использовали для создания ритуальных предметов, связанных с праздниками и свадьбами. Всем известные – калачи тертые или «бабкины пироги», «Тетерки</w:t>
      </w:r>
      <w:r>
        <w:rPr>
          <w:rStyle w:val="Hyperlink0"/>
          <w:b/>
          <w:bCs/>
          <w:sz w:val="28"/>
          <w:szCs w:val="28"/>
        </w:rPr>
        <w:t>»</w:t>
      </w:r>
      <w:r>
        <w:rPr>
          <w:rStyle w:val="Hyperlink0"/>
          <w:sz w:val="28"/>
          <w:szCs w:val="28"/>
        </w:rPr>
        <w:t xml:space="preserve"> кар</w:t>
      </w:r>
      <w:r>
        <w:rPr>
          <w:rStyle w:val="Hyperlink0"/>
          <w:sz w:val="28"/>
          <w:szCs w:val="28"/>
        </w:rPr>
        <w:t xml:space="preserve">гопольские, </w:t>
      </w:r>
      <w:r>
        <w:rPr>
          <w:rStyle w:val="Hyperlink0"/>
          <w:b/>
          <w:bCs/>
          <w:sz w:val="28"/>
          <w:szCs w:val="28"/>
        </w:rPr>
        <w:t>«</w:t>
      </w:r>
      <w:r>
        <w:rPr>
          <w:rStyle w:val="Hyperlink0"/>
          <w:sz w:val="28"/>
          <w:szCs w:val="28"/>
        </w:rPr>
        <w:t>Козули</w:t>
      </w:r>
      <w:r>
        <w:rPr>
          <w:rStyle w:val="Hyperlink0"/>
          <w:b/>
          <w:bCs/>
          <w:sz w:val="28"/>
          <w:szCs w:val="28"/>
        </w:rPr>
        <w:t>»</w:t>
      </w:r>
      <w:r>
        <w:rPr>
          <w:rStyle w:val="Hyperlink0"/>
          <w:sz w:val="28"/>
          <w:szCs w:val="28"/>
        </w:rPr>
        <w:t xml:space="preserve"> рождественские, они не только были прекрасным угощением, но и являлись настоящими произведениями кулинарного искусства. Поделки же из солёного теста представляли собой символ богатства и благополучия в семье (хлеб да соль). Поэтому нер</w:t>
      </w:r>
      <w:r>
        <w:rPr>
          <w:rStyle w:val="Hyperlink0"/>
          <w:sz w:val="28"/>
          <w:szCs w:val="28"/>
        </w:rPr>
        <w:t xml:space="preserve">едко они назывались просто – «хлебосол». В древности изделия из солёного теста не окрашивали, они обладали естественным «поджаристым» цветом. </w:t>
      </w:r>
    </w:p>
    <w:p w:rsidR="009E60ED" w:rsidRDefault="00DD1D3C">
      <w:pPr>
        <w:ind w:firstLine="6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 наше время лепка из солёного теста утратила ритуальный смысл. Современные изделия имеют исключительно декоратив</w:t>
      </w:r>
      <w:r>
        <w:rPr>
          <w:rStyle w:val="Hyperlink0"/>
          <w:sz w:val="28"/>
          <w:szCs w:val="28"/>
        </w:rPr>
        <w:t>ный характер. Изменился и их внешний вид. Сегодня раскрашенные и покрытые лаком изделия на первый взгляд трудно отличить от керамики. Как материал для лепки солёное тесто в последние годы стало очень популярным и обладает несомненным преимуществом, так как</w:t>
      </w:r>
      <w:r>
        <w:rPr>
          <w:rStyle w:val="Hyperlink0"/>
          <w:sz w:val="28"/>
          <w:szCs w:val="28"/>
        </w:rPr>
        <w:t xml:space="preserve"> оно очень эластично, его легко </w:t>
      </w:r>
      <w:r>
        <w:rPr>
          <w:rStyle w:val="Hyperlink0"/>
          <w:sz w:val="28"/>
          <w:szCs w:val="28"/>
        </w:rPr>
        <w:lastRenderedPageBreak/>
        <w:t xml:space="preserve">обрабатывать, к тому же все компоненты легкодоступны. И соль, и мука, и вода – всегда под рукой. Готовые изделия можно легко раскрасить, покрыть лаком, а если надо – «нарядить» в кусочки ткани, добавить природные материалы. </w:t>
      </w:r>
      <w:r>
        <w:rPr>
          <w:rStyle w:val="Hyperlink0"/>
          <w:sz w:val="28"/>
          <w:szCs w:val="28"/>
        </w:rPr>
        <w:t>Заново открытый старинный материал позволяет делать разнообразные фигурки, настенные украшения, панно, сувениры, рамки для фотографий и вышивки и многое другое.</w:t>
      </w:r>
    </w:p>
    <w:p w:rsidR="009E60ED" w:rsidRDefault="00DD1D3C">
      <w:pPr>
        <w:ind w:firstLine="60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Солёное тесто – экологически чистый материал. Комок светлого, мягкого, тёплого теста дает ощуще</w:t>
      </w:r>
      <w:r>
        <w:rPr>
          <w:rStyle w:val="Hyperlink0"/>
          <w:sz w:val="28"/>
          <w:szCs w:val="28"/>
        </w:rPr>
        <w:t xml:space="preserve">ние чего-то живого, и лепка вызывает самые приятные чувства. Этот вид творчества доступен всем: и самым маленьким и взрослым. Изделия из него долговечны, а работа с солёным тестом доставляет удовольствие и радость. </w:t>
      </w:r>
    </w:p>
    <w:p w:rsidR="009E60ED" w:rsidRDefault="009E60ED">
      <w:pPr>
        <w:pStyle w:val="2a"/>
        <w:ind w:firstLine="600"/>
        <w:jc w:val="center"/>
        <w:rPr>
          <w:b/>
          <w:bCs/>
        </w:rPr>
      </w:pPr>
    </w:p>
    <w:p w:rsidR="009E60ED" w:rsidRDefault="00DD1D3C">
      <w:pPr>
        <w:pStyle w:val="2a"/>
        <w:ind w:firstLine="600"/>
        <w:jc w:val="center"/>
        <w:rPr>
          <w:rStyle w:val="Hyperlink0"/>
          <w:b/>
          <w:bCs/>
        </w:rPr>
      </w:pPr>
      <w:r>
        <w:rPr>
          <w:rStyle w:val="Hyperlink0"/>
          <w:b/>
          <w:bCs/>
        </w:rPr>
        <w:t>Правила</w:t>
      </w:r>
    </w:p>
    <w:p w:rsidR="009E60ED" w:rsidRDefault="00DD1D3C">
      <w:pPr>
        <w:pStyle w:val="2a"/>
        <w:numPr>
          <w:ilvl w:val="0"/>
          <w:numId w:val="58"/>
        </w:numPr>
      </w:pPr>
      <w:r>
        <w:t xml:space="preserve">перед работой с соленым тестом внимательно осмотри свои руки (соль, которая находится в тесте, при попадании в свежую ранку, может вызвать жжение); </w:t>
      </w:r>
    </w:p>
    <w:p w:rsidR="009E60ED" w:rsidRDefault="00DD1D3C">
      <w:pPr>
        <w:pStyle w:val="2a"/>
        <w:numPr>
          <w:ilvl w:val="0"/>
          <w:numId w:val="58"/>
        </w:numPr>
      </w:pPr>
      <w:r>
        <w:t>соблюдай чистоту и порядок на рабочем месте;</w:t>
      </w:r>
    </w:p>
    <w:p w:rsidR="009E60ED" w:rsidRDefault="00DD1D3C">
      <w:pPr>
        <w:pStyle w:val="2a"/>
        <w:numPr>
          <w:ilvl w:val="0"/>
          <w:numId w:val="58"/>
        </w:numPr>
      </w:pPr>
      <w:r>
        <w:t>ни в коем случае не бери тесто в рот, соленое тесто есть нельз</w:t>
      </w:r>
      <w:r>
        <w:t>я;</w:t>
      </w:r>
    </w:p>
    <w:p w:rsidR="009E60ED" w:rsidRDefault="00DD1D3C">
      <w:pPr>
        <w:pStyle w:val="2a"/>
        <w:numPr>
          <w:ilvl w:val="0"/>
          <w:numId w:val="58"/>
        </w:numPr>
      </w:pPr>
      <w:r>
        <w:t>не облизывай пальцы;</w:t>
      </w:r>
    </w:p>
    <w:p w:rsidR="009E60ED" w:rsidRDefault="00DD1D3C">
      <w:pPr>
        <w:pStyle w:val="2a"/>
        <w:numPr>
          <w:ilvl w:val="0"/>
          <w:numId w:val="58"/>
        </w:numPr>
      </w:pPr>
      <w:r>
        <w:t>не три грязными руками глаза;</w:t>
      </w:r>
    </w:p>
    <w:p w:rsidR="009E60ED" w:rsidRDefault="00DD1D3C">
      <w:pPr>
        <w:pStyle w:val="2a"/>
        <w:numPr>
          <w:ilvl w:val="0"/>
          <w:numId w:val="58"/>
        </w:numPr>
      </w:pPr>
      <w:r>
        <w:t>аккуратно используй при работе специальные инструменты и подручные приспособления;</w:t>
      </w:r>
    </w:p>
    <w:p w:rsidR="009E60ED" w:rsidRDefault="00DD1D3C">
      <w:pPr>
        <w:pStyle w:val="2a"/>
        <w:numPr>
          <w:ilvl w:val="0"/>
          <w:numId w:val="58"/>
        </w:numPr>
      </w:pPr>
      <w:r>
        <w:t xml:space="preserve">после работы, обязательно помой руки с мылом и наведи порядок на рабочем месте. </w:t>
      </w:r>
    </w:p>
    <w:p w:rsidR="009E60ED" w:rsidRDefault="009E60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60ED" w:rsidRDefault="009E60E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DD1D3C">
      <w:pPr>
        <w:spacing w:line="360" w:lineRule="auto"/>
        <w:jc w:val="right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Приложение №6</w:t>
      </w:r>
    </w:p>
    <w:p w:rsidR="009E60ED" w:rsidRDefault="00DD1D3C">
      <w:pPr>
        <w:pStyle w:val="2a"/>
        <w:ind w:firstLine="720"/>
        <w:jc w:val="center"/>
        <w:rPr>
          <w:rStyle w:val="Hyperlink0"/>
          <w:b/>
          <w:bCs/>
        </w:rPr>
      </w:pPr>
      <w:r>
        <w:rPr>
          <w:rStyle w:val="Hyperlink0"/>
          <w:b/>
          <w:bCs/>
        </w:rPr>
        <w:t xml:space="preserve">Лепка </w:t>
      </w:r>
      <w:r>
        <w:rPr>
          <w:rStyle w:val="Hyperlink0"/>
          <w:b/>
          <w:bCs/>
        </w:rPr>
        <w:t>основных элементов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Шарик</w:t>
      </w:r>
    </w:p>
    <w:p w:rsidR="009E60ED" w:rsidRDefault="00DD1D3C">
      <w:pPr>
        <w:pStyle w:val="2a"/>
        <w:ind w:firstLine="720"/>
      </w:pPr>
      <w:r>
        <w:t>Отщипните кусок теста, хорошо помните его и придайте шарообразную форму. Потом положите заготовку на раскрытую ладонь, сверху накройте тесто другой рукой и круговыми движениями скатайте шарик. Обязательно проверьте, ровный ли он по</w:t>
      </w:r>
      <w:r>
        <w:t xml:space="preserve">лучился. При образовании трещин или складочек лучше скатать шарик заново. Деталь должна получиться ровной и гладкой формы. Если не обращать внимания на дефекты, то в дальнейшем при сушке и раскрашивании изделия это может стать еще заметнее и даже привести </w:t>
      </w:r>
      <w:r>
        <w:t xml:space="preserve">к разлому изделия. Шарик можно скатать и одной рукой. Для этого положите заготовку на ровную поверхность и катайте ладонью. 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Яйцо</w:t>
      </w:r>
    </w:p>
    <w:p w:rsidR="009E60ED" w:rsidRDefault="00DD1D3C">
      <w:pPr>
        <w:pStyle w:val="2a"/>
        <w:ind w:firstLine="720"/>
      </w:pPr>
      <w:r>
        <w:t>Скатайте шарик, затем зажмите его между ладонями так, чтобы ладони образовывали прямой угол и прокатайте шарик. Если прокатать</w:t>
      </w:r>
      <w:r>
        <w:t xml:space="preserve"> шарик между ладонями подольше, можно получить конус. 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Капля</w:t>
      </w:r>
    </w:p>
    <w:p w:rsidR="009E60ED" w:rsidRDefault="00DD1D3C">
      <w:pPr>
        <w:pStyle w:val="2a"/>
        <w:ind w:firstLine="720"/>
      </w:pPr>
      <w:r>
        <w:t>Скатайте маленький шарик, затем прокрутите его указательным и средним на большом пальце, так чтобы деталь приняла форму слезинки или капли. Если слегка расплющить деталь, получится лепесточек.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Ко</w:t>
      </w:r>
      <w:r>
        <w:rPr>
          <w:rStyle w:val="Hyperlink0"/>
          <w:b/>
          <w:bCs/>
        </w:rPr>
        <w:t>лбаска</w:t>
      </w:r>
    </w:p>
    <w:p w:rsidR="009E60ED" w:rsidRDefault="00DD1D3C">
      <w:pPr>
        <w:pStyle w:val="2a"/>
        <w:ind w:firstLine="720"/>
      </w:pPr>
      <w:r>
        <w:t>Отщипните кусок теста и придайте ему вытянутую форму. Положите на стол заготовку и начните раскатывать движением вперед-назад. Длинную колбаску нужно катать двумя руками от середины к краям. Можно катать частями, следя за одинаковой толщиной. Если к</w:t>
      </w:r>
      <w:r>
        <w:t>олбаска начала рваться, сожмите ее по всей длине подушечками пальцев и прокатайте еще. Если постараться, колбаску можно сделать очень длинной или очень тонкой. Чтобы изготовить острый хвостик, нужно катать колбаску с увеличенным давлением на край.  При скр</w:t>
      </w:r>
      <w:r>
        <w:t xml:space="preserve">учивании двух колбасок получаем жгутик, а если взять три и более, можно заплести косичку. 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Ленточка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t>Слепите колбаску одинаковую по всей длине. Надавливающими движениями подушечек пальцев раздавите колбаску, затем перевертите ее и раздавите с обратной сторо</w:t>
      </w:r>
      <w:r>
        <w:t xml:space="preserve">ны. Можно также использовать и скалку, но помните, что нажим должен быть равномерным, иначе ленточка получится разной толщины и ширины. Из ленточки можно сделать много интересных деталей. Например,  скрутить из нее улиточку, спираль или собрать в рюшечку. 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Лепёшка</w:t>
      </w:r>
    </w:p>
    <w:p w:rsidR="009E60ED" w:rsidRDefault="00DD1D3C">
      <w:pPr>
        <w:pStyle w:val="2a"/>
        <w:ind w:firstLine="720"/>
      </w:pPr>
      <w:r>
        <w:lastRenderedPageBreak/>
        <w:t xml:space="preserve">Отщипните кусок теста и придайте ему форму шара. Положите шар на одну ладонь, а другой раздавите. Или же, если лепешка нужна большая и ровная, можно раскатать тесто на столе при помощи скалки. 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Весёлые фигурки</w:t>
      </w:r>
    </w:p>
    <w:p w:rsidR="009E60ED" w:rsidRDefault="00DD1D3C">
      <w:pPr>
        <w:pStyle w:val="2a"/>
        <w:ind w:firstLine="720"/>
      </w:pPr>
      <w:r>
        <w:t xml:space="preserve">Чтобы получить плоские фигурки можно </w:t>
      </w:r>
      <w:r>
        <w:t xml:space="preserve">использовать формочки для выпечки, лучше, если они будут пластмассовые, так как это более безопасно. Раскатайте лепёшку нужной толщины и слегка прижмите формочку. Убедитесь в том, что она отрезала лепёшку, покачав формочку из стороны в сторону. </w:t>
      </w:r>
    </w:p>
    <w:p w:rsidR="009E60ED" w:rsidRDefault="00DD1D3C">
      <w:pPr>
        <w:pStyle w:val="2a"/>
        <w:ind w:firstLine="720"/>
      </w:pPr>
      <w:r>
        <w:t>Весёлые фи</w:t>
      </w:r>
      <w:r>
        <w:t xml:space="preserve">гурки можно также изготовить и с помощью пластмассового ножа или стека. Для этого необходимо нанести рисунок кончиком ножа, а потом вырезать его по контуру. </w:t>
      </w:r>
    </w:p>
    <w:p w:rsidR="009E60ED" w:rsidRDefault="00DD1D3C">
      <w:pPr>
        <w:pStyle w:val="2a"/>
        <w:ind w:firstLine="720"/>
      </w:pPr>
      <w:r>
        <w:t>Можно также изготовить шаблоны или использовать готовый трафарет, в этом случае наносить рисунок н</w:t>
      </w:r>
      <w:r>
        <w:t xml:space="preserve">а пласт теста не нужно и можно изготовить сразу несколько фигурок не опасаясь, что они получатся разными. </w:t>
      </w:r>
    </w:p>
    <w:p w:rsidR="009E60ED" w:rsidRDefault="00DD1D3C">
      <w:pPr>
        <w:pStyle w:val="2a"/>
        <w:ind w:firstLine="720"/>
        <w:rPr>
          <w:rStyle w:val="Hyperlink0"/>
          <w:b/>
          <w:bCs/>
        </w:rPr>
      </w:pPr>
      <w:r>
        <w:rPr>
          <w:rStyle w:val="Hyperlink0"/>
          <w:b/>
          <w:bCs/>
        </w:rPr>
        <w:t>Оформление работы</w:t>
      </w:r>
    </w:p>
    <w:p w:rsidR="009E60ED" w:rsidRDefault="00DD1D3C">
      <w:pPr>
        <w:pStyle w:val="2a"/>
        <w:ind w:firstLine="720"/>
      </w:pPr>
      <w:r>
        <w:t>Для того чтобы изменить общий вид работы, можно использовать различные инструменты и приспособления. Тесто достаточно мягкий и посл</w:t>
      </w:r>
      <w:r>
        <w:t>ушный материал, поэтому при работе с ним появляется возможность применения различных штампов. Для выполнения отпечатков можно использовать колпачки от фломастеров, рельефные пуговицы и многое другое. Для имитации шероховатой поверхности, меха, выполнения в</w:t>
      </w:r>
      <w:r>
        <w:t>олос разной длины прекрасно подойдут чеснокодавилка  и сито.</w:t>
      </w:r>
    </w:p>
    <w:p w:rsidR="009E60ED" w:rsidRDefault="009E60ED">
      <w:pPr>
        <w:pStyle w:val="2a"/>
        <w:ind w:firstLine="720"/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9E60ED">
      <w:pPr>
        <w:jc w:val="right"/>
        <w:rPr>
          <w:b/>
          <w:bCs/>
          <w:sz w:val="28"/>
          <w:szCs w:val="28"/>
        </w:rPr>
      </w:pPr>
    </w:p>
    <w:p w:rsidR="009E60ED" w:rsidRDefault="00DD1D3C">
      <w:pPr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Приложение №7</w:t>
      </w:r>
    </w:p>
    <w:p w:rsidR="009E60ED" w:rsidRDefault="00DD1D3C">
      <w:pPr>
        <w:pStyle w:val="a6"/>
        <w:jc w:val="center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Рецепты соленого теста</w:t>
      </w:r>
    </w:p>
    <w:p w:rsidR="009E60ED" w:rsidRDefault="00DD1D3C">
      <w:pPr>
        <w:pStyle w:val="a6"/>
        <w:numPr>
          <w:ilvl w:val="0"/>
          <w:numId w:val="60"/>
        </w:numPr>
        <w:spacing w:after="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2 стакана пшеничной муки, 1 стакан соли, 1 неполный стакан воды (примерно 180 гр.)</w:t>
      </w:r>
    </w:p>
    <w:p w:rsidR="009E60ED" w:rsidRDefault="00DD1D3C">
      <w:pPr>
        <w:pStyle w:val="a6"/>
        <w:numPr>
          <w:ilvl w:val="0"/>
          <w:numId w:val="60"/>
        </w:numPr>
        <w:spacing w:after="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2 стакана пшеничной муки, 1 стакан соли, 1 стакан</w:t>
      </w:r>
      <w:r>
        <w:rPr>
          <w:rStyle w:val="Hyperlink0"/>
          <w:sz w:val="28"/>
          <w:szCs w:val="28"/>
        </w:rPr>
        <w:t xml:space="preserve"> клейстера</w:t>
      </w:r>
    </w:p>
    <w:p w:rsidR="009E60ED" w:rsidRDefault="00DD1D3C">
      <w:pPr>
        <w:pStyle w:val="a6"/>
        <w:numPr>
          <w:ilvl w:val="0"/>
          <w:numId w:val="60"/>
        </w:numPr>
        <w:spacing w:after="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2 стакана пшеничной муки, 1 стакан соли, 100 гр. клея ПВА, 80 гр. воды</w:t>
      </w:r>
    </w:p>
    <w:p w:rsidR="009E60ED" w:rsidRDefault="00DD1D3C">
      <w:pPr>
        <w:pStyle w:val="a6"/>
        <w:numPr>
          <w:ilvl w:val="0"/>
          <w:numId w:val="60"/>
        </w:numPr>
        <w:spacing w:after="0"/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1 ½ стакана пшеничной муки,  ½ стакана крахмала, 1 стакан соли, 180 гр. воды</w:t>
      </w:r>
    </w:p>
    <w:p w:rsidR="009E60ED" w:rsidRDefault="00DD1D3C">
      <w:pPr>
        <w:numPr>
          <w:ilvl w:val="0"/>
          <w:numId w:val="60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3 стакана пшеничной муки, 1 стакан ржаной муки, 2 стакан соли, 1,5 стакана воды</w:t>
      </w:r>
    </w:p>
    <w:p w:rsidR="009E60ED" w:rsidRDefault="00DD1D3C">
      <w:pPr>
        <w:numPr>
          <w:ilvl w:val="0"/>
          <w:numId w:val="60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3 стакана </w:t>
      </w:r>
      <w:r>
        <w:rPr>
          <w:rStyle w:val="Hyperlink0"/>
          <w:sz w:val="28"/>
          <w:szCs w:val="28"/>
        </w:rPr>
        <w:t>пшеничной муки, 1 стакан соли, 2 ст. ложки крахмала, 2 ч. ложки растительного масла, 1 стакан воды</w:t>
      </w:r>
    </w:p>
    <w:p w:rsidR="009E60ED" w:rsidRDefault="00DD1D3C">
      <w:pPr>
        <w:pStyle w:val="1a"/>
        <w:jc w:val="center"/>
        <w:rPr>
          <w:rStyle w:val="Hyperlink0"/>
          <w:b w:val="0"/>
          <w:bCs w:val="0"/>
          <w:sz w:val="28"/>
          <w:szCs w:val="28"/>
        </w:rPr>
      </w:pPr>
      <w:r>
        <w:rPr>
          <w:rStyle w:val="Hyperlink0"/>
          <w:b w:val="0"/>
          <w:bCs w:val="0"/>
          <w:sz w:val="28"/>
          <w:szCs w:val="28"/>
        </w:rPr>
        <w:t>Рекомендации</w:t>
      </w:r>
    </w:p>
    <w:p w:rsidR="009E60ED" w:rsidRDefault="00DD1D3C">
      <w:pPr>
        <w:pStyle w:val="a6"/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При замешивании теста лучше взять глубокую миску. Смешать все компоненты, воду вливать частями. Тесто может быть крутым или мягким в зависимости</w:t>
      </w:r>
      <w:r>
        <w:rPr>
          <w:rStyle w:val="Hyperlink0"/>
          <w:sz w:val="28"/>
          <w:szCs w:val="28"/>
        </w:rPr>
        <w:t xml:space="preserve"> от количества воды и муки. Если во время вымешивания тесто крошится, необходимо добавить немного воды, если же оно прилипает к рукам, нужно добавить муки.</w:t>
      </w:r>
    </w:p>
    <w:p w:rsidR="009E60ED" w:rsidRDefault="00DD1D3C">
      <w:pPr>
        <w:pStyle w:val="a6"/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Чтобы тесто не рвалось и не крошилось во время лепки, его хорошо вымешивают и разминают, пока оно не</w:t>
      </w:r>
      <w:r>
        <w:rPr>
          <w:rStyle w:val="Hyperlink0"/>
          <w:sz w:val="28"/>
          <w:szCs w:val="28"/>
        </w:rPr>
        <w:t xml:space="preserve"> станет однородным и эластичным.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Воду для замешивания теста лучше брать  слегка теплую, но не кипяток, так как мука при замесе заваривается, масса становится резиновой и для лепки уже не пригодной.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Если с тестом будут работать дети, массу замешивают покруч</w:t>
      </w:r>
      <w:r>
        <w:rPr>
          <w:rStyle w:val="Hyperlink0"/>
          <w:sz w:val="28"/>
          <w:szCs w:val="28"/>
        </w:rPr>
        <w:t xml:space="preserve">е, потому что в теплых детских ручках тесто размягчается. 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Избыток соли ведет к уменьшению эластичности и в конечном итоге прочности изделия. Соль лучше брать мелкую «Экстра», хотя можно использовать и каменную, крупные кристаллы придают изделию особый вид</w:t>
      </w:r>
      <w:r>
        <w:rPr>
          <w:rStyle w:val="Hyperlink0"/>
          <w:sz w:val="28"/>
          <w:szCs w:val="28"/>
        </w:rPr>
        <w:t>, что может быть интересно для некоторых работ.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Пластичность теста можно повысить, если перед тем как замесить  его компоненты (муку и соль) просеять, или можно добавить в тесто картофельный крахмал.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Для соединения деталей используют воду или жидкое тесто </w:t>
      </w:r>
      <w:r>
        <w:rPr>
          <w:rStyle w:val="Hyperlink0"/>
          <w:sz w:val="28"/>
          <w:szCs w:val="28"/>
        </w:rPr>
        <w:t>(то есть соленое тесто, растворенное в воде).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Для удобства склеивания мелких деталей используют кисточку и зубочистку.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lastRenderedPageBreak/>
        <w:t>Для увеличения прочности и срока службы готовых изделий можно добавлять в тесто при замешивании обойный клей или клей ПВА, но если с тест</w:t>
      </w:r>
      <w:r>
        <w:rPr>
          <w:rStyle w:val="Hyperlink0"/>
          <w:sz w:val="28"/>
          <w:szCs w:val="28"/>
        </w:rPr>
        <w:t>ом будут работать дети, лучше избегать таких добавок.</w:t>
      </w:r>
    </w:p>
    <w:p w:rsidR="009E60ED" w:rsidRDefault="00DD1D3C">
      <w:pPr>
        <w:numPr>
          <w:ilvl w:val="0"/>
          <w:numId w:val="62"/>
        </w:numPr>
        <w:jc w:val="both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Готовое тесто можно хранить в полиэтиленовом пакете 5 – 7 дней, но необходимо помнить, что при длительном хранении тесто отсыревает, становится липким. Данный дефект можно исправить, добавив в готовое т</w:t>
      </w:r>
      <w:r>
        <w:rPr>
          <w:rStyle w:val="Hyperlink0"/>
          <w:sz w:val="28"/>
          <w:szCs w:val="28"/>
        </w:rPr>
        <w:t>есто муки или картофельного крахмала и замесить тесто повторно. Не рекомендуется хранить тесто в холодильнике, так как пониженная температура и увеличение влажности приводят к тому, что тесто отсыревает быстрее, сереет, приобретает неприятный запах, и повт</w:t>
      </w:r>
      <w:r>
        <w:rPr>
          <w:rStyle w:val="Hyperlink0"/>
          <w:sz w:val="28"/>
          <w:szCs w:val="28"/>
        </w:rPr>
        <w:t xml:space="preserve">орный замес не меняет ситуации. </w:t>
      </w:r>
    </w:p>
    <w:p w:rsidR="009E60ED" w:rsidRDefault="009E60ED">
      <w:pPr>
        <w:ind w:left="360"/>
        <w:jc w:val="both"/>
        <w:rPr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9E60ED">
      <w:pPr>
        <w:pStyle w:val="a7"/>
        <w:spacing w:line="360" w:lineRule="auto"/>
        <w:ind w:left="1320"/>
        <w:jc w:val="right"/>
        <w:rPr>
          <w:b/>
          <w:bCs/>
          <w:sz w:val="28"/>
          <w:szCs w:val="28"/>
        </w:rPr>
      </w:pPr>
    </w:p>
    <w:p w:rsidR="009E60ED" w:rsidRDefault="00DD1D3C">
      <w:pPr>
        <w:pStyle w:val="a7"/>
        <w:spacing w:line="360" w:lineRule="auto"/>
        <w:ind w:left="1320"/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 xml:space="preserve">Приложение №8 </w:t>
      </w:r>
    </w:p>
    <w:p w:rsidR="009E60ED" w:rsidRDefault="00DD1D3C">
      <w:pPr>
        <w:pStyle w:val="a7"/>
        <w:spacing w:line="360" w:lineRule="auto"/>
        <w:ind w:left="0"/>
        <w:jc w:val="center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Упражнения для развития мелкой моторики рук (пальчиковая гимнастика)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Дети бегут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Указательный и средний палец правой руки "бегают" по столу;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то же упражнение проводится пальцами левой</w:t>
      </w:r>
      <w:r>
        <w:rPr>
          <w:rStyle w:val="Hyperlink0"/>
          <w:sz w:val="28"/>
          <w:szCs w:val="28"/>
        </w:rPr>
        <w:t xml:space="preserve"> руки;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то же упражнение проводится одновременно пальцами обеих рук.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Коза и козлята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b/>
          <w:bCs/>
          <w:i/>
          <w:iCs/>
          <w:sz w:val="28"/>
          <w:szCs w:val="28"/>
        </w:rPr>
      </w:pPr>
      <w:r>
        <w:rPr>
          <w:rStyle w:val="Hyperlink0"/>
          <w:sz w:val="28"/>
          <w:szCs w:val="28"/>
        </w:rPr>
        <w:t>Вытянуть указательный палец и мизинец левой руки; то же движение выполняется пальцами правой руки; то же движение выполняется пальцами обеих рук.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Очки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 xml:space="preserve">Образовать два кружка </w:t>
      </w:r>
      <w:r>
        <w:rPr>
          <w:rStyle w:val="Hyperlink0"/>
          <w:sz w:val="28"/>
          <w:szCs w:val="28"/>
        </w:rPr>
        <w:t>большим и указательным пальцем обеих рук, а затем соединить их.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Улитка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Правая рука лежит на столе ладонью вниз, указательный и средний пальцы вытягиваются вперед, остальные пальцы сгибаются.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Лодочка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Ладони прижаты друг к другу, сверху слегка раскрываются.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Солнечные лучи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Руки скрещиваются перед грудью, пальцы расставлены.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Ладони прижимаются тыльной стороной друг к другу, пальцы скрещиваются.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b/>
          <w:bCs/>
          <w:i/>
          <w:iCs/>
          <w:sz w:val="28"/>
          <w:szCs w:val="28"/>
        </w:rPr>
        <w:t>Игра на рояле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Дети последовательно касаются кончиками пальцев стола: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одним пальцем: 1, 2, 3, 4, 5; 5, 4, 3, 2, 1.</w:t>
      </w:r>
    </w:p>
    <w:p w:rsidR="009E60ED" w:rsidRDefault="00DD1D3C">
      <w:pPr>
        <w:pStyle w:val="a7"/>
        <w:numPr>
          <w:ilvl w:val="0"/>
          <w:numId w:val="64"/>
        </w:numPr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двум</w:t>
      </w:r>
      <w:r>
        <w:rPr>
          <w:rStyle w:val="Hyperlink0"/>
          <w:sz w:val="28"/>
          <w:szCs w:val="28"/>
        </w:rPr>
        <w:t>я пальцами: 1-5, 1-4, 1-3, 1-2; 1-2, 1-3, 1-4, 1-5.</w:t>
      </w:r>
    </w:p>
    <w:p w:rsidR="009E60ED" w:rsidRDefault="009E60ED">
      <w:pPr>
        <w:pStyle w:val="a7"/>
        <w:ind w:left="0"/>
        <w:rPr>
          <w:sz w:val="28"/>
          <w:szCs w:val="28"/>
        </w:rPr>
      </w:pPr>
    </w:p>
    <w:p w:rsidR="009E60ED" w:rsidRDefault="009E60ED">
      <w:pPr>
        <w:spacing w:line="360" w:lineRule="auto"/>
        <w:rPr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9E60ED">
      <w:pPr>
        <w:spacing w:line="360" w:lineRule="auto"/>
        <w:jc w:val="right"/>
        <w:rPr>
          <w:b/>
          <w:bCs/>
          <w:sz w:val="28"/>
          <w:szCs w:val="28"/>
        </w:rPr>
      </w:pPr>
    </w:p>
    <w:p w:rsidR="009E60ED" w:rsidRDefault="00DD1D3C">
      <w:pPr>
        <w:spacing w:line="360" w:lineRule="auto"/>
        <w:jc w:val="right"/>
        <w:rPr>
          <w:rStyle w:val="Hyperlink0"/>
          <w:b/>
          <w:bCs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>Приложение №9</w:t>
      </w:r>
    </w:p>
    <w:p w:rsidR="009E60ED" w:rsidRDefault="00DD1D3C">
      <w:pPr>
        <w:jc w:val="center"/>
        <w:rPr>
          <w:rStyle w:val="Hyperlink0"/>
          <w:sz w:val="28"/>
          <w:szCs w:val="28"/>
        </w:rPr>
      </w:pPr>
      <w:r>
        <w:rPr>
          <w:rStyle w:val="Hyperlink0"/>
          <w:b/>
          <w:bCs/>
          <w:sz w:val="28"/>
          <w:szCs w:val="28"/>
        </w:rPr>
        <w:t xml:space="preserve">ВЫПОЛНЕНИЕ ФИГУРОК ИЗ ПАЛЬЦЕВ </w:t>
      </w:r>
      <w:r>
        <w:rPr>
          <w:rStyle w:val="Hyperlink0"/>
          <w:sz w:val="28"/>
          <w:szCs w:val="28"/>
        </w:rPr>
        <w:t xml:space="preserve"> </w:t>
      </w:r>
    </w:p>
    <w:p w:rsidR="009E60ED" w:rsidRDefault="00DD1D3C">
      <w:pPr>
        <w:jc w:val="center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(по В. В. Цвынтарному. Играем пальчиками и развиваем речь)</w:t>
      </w: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51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9E60ED"/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b/>
                <w:bCs/>
                <w:sz w:val="28"/>
                <w:szCs w:val="28"/>
              </w:rPr>
              <w:t xml:space="preserve">Домик 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Дом стоит с трубой и крышей,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На балкон гулять я вышел.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Ладони направлены под </w:t>
            </w:r>
            <w:r>
              <w:rPr>
                <w:rStyle w:val="Hyperlink0"/>
                <w:sz w:val="28"/>
                <w:szCs w:val="28"/>
              </w:rPr>
              <w:t>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</w:r>
          </w:p>
        </w:tc>
      </w:tr>
    </w:tbl>
    <w:p w:rsidR="009E60ED" w:rsidRDefault="009E60ED">
      <w:pPr>
        <w:widowControl w:val="0"/>
        <w:jc w:val="center"/>
        <w:rPr>
          <w:rStyle w:val="Hyperlink0"/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759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24427" cy="2029111"/>
                  <wp:effectExtent l="0" t="0" r="0" b="0"/>
                  <wp:docPr id="1073741826" name="officeArt object" descr="Пальчиковая гимнастика Оч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Пальчиковая гимнастика Очки.png" descr="Пальчиковая гимнастика Очки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27" cy="202911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Hyperlink0"/>
                <w:b/>
                <w:bCs/>
                <w:i/>
                <w:iCs/>
                <w:sz w:val="28"/>
                <w:szCs w:val="28"/>
              </w:rPr>
              <w:t>Очки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Бабушка очки надела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внучонка разглядела.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Большой палец правой и левой руки вместе с остал</w:t>
            </w:r>
            <w:r>
              <w:rPr>
                <w:rStyle w:val="Hyperlink0"/>
                <w:sz w:val="28"/>
                <w:szCs w:val="28"/>
              </w:rPr>
              <w:t>ьными образуют колечко. Колечки поднести к глазам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7733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038702" cy="1666494"/>
                  <wp:effectExtent l="0" t="0" r="0" b="0"/>
                  <wp:docPr id="1073741827" name="officeArt object" descr="Пальчиковая гимнастика Флаж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Пальчиковая гимнастика Флажок.png" descr="Пальчиковая гимнастика Флажок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02" cy="16664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Флажок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Я в руке - флажок держу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ребятам им машу.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Четыре пальца (указательный, средний, безымянный и мизинец) вместе большой опущен вниз. Тыльная сторона ладони к себе.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67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75849" cy="2151698"/>
                  <wp:effectExtent l="0" t="0" r="0" b="0"/>
                  <wp:docPr id="1073741828" name="officeArt object" descr="Пальчиковая гимнастика Лод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Пальчиковая гимнастика Лодка.png" descr="Пальчиковая гимнастика Лодка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49" cy="21516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 xml:space="preserve">Лодка 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 xml:space="preserve">Лодочка плывет по </w:t>
            </w:r>
            <w:r>
              <w:rPr>
                <w:rStyle w:val="Hyperlink0"/>
                <w:i/>
                <w:iCs/>
                <w:sz w:val="28"/>
                <w:szCs w:val="28"/>
              </w:rPr>
              <w:t>речке,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Оставляя на воде колечки.</w:t>
            </w:r>
          </w:p>
          <w:p w:rsidR="009E60ED" w:rsidRDefault="00DD1D3C">
            <w:pPr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sz w:val="28"/>
                <w:szCs w:val="28"/>
              </w:rPr>
              <w:t>Обе ладони поставлены на ребро, большие пальцы прижаты к ладоням (как ковшик).</w:t>
            </w:r>
          </w:p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Пароход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Пароход плывет по речке,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пыхтит он, словно печка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Обе ладони поставлены на ребро, мизинцы прижаты (как ковшик), а большие пальцы </w:t>
            </w:r>
            <w:r>
              <w:rPr>
                <w:rStyle w:val="Hyperlink0"/>
                <w:sz w:val="28"/>
                <w:szCs w:val="28"/>
              </w:rPr>
              <w:t>подняты вверх.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777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010127" cy="1818228"/>
                  <wp:effectExtent l="0" t="0" r="0" b="0"/>
                  <wp:docPr id="1073741829" name="officeArt object" descr="Пальчиковая гимнастика Сту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Пальчиковая гимнастика Стул.png" descr="Пальчиковая гимнастика Стул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27" cy="18182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 xml:space="preserve">Стул 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Ножки, спинка и сиденье -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Вот вам стул на удивленье.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Левая ладонь вертикально вверх. К ее нижней части приставляется кулачок (большим пальцем к себе).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sz w:val="28"/>
                <w:szCs w:val="28"/>
              </w:rPr>
              <w:t xml:space="preserve">Если ребенок легко выполняет это упражнение, можно менять положение рук </w:t>
            </w:r>
            <w:r>
              <w:rPr>
                <w:rStyle w:val="Hyperlink0"/>
                <w:sz w:val="28"/>
                <w:szCs w:val="28"/>
              </w:rPr>
              <w:t>попеременно на счет раз.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630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04138" cy="1286161"/>
                  <wp:effectExtent l="0" t="0" r="0" b="0"/>
                  <wp:docPr id="1073741830" name="officeArt object" descr="Пальчиковая гимнастика Сто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Пальчиковая гимнастика Стол.png" descr="Пальчиковая гимнастика Стол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38" cy="12861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 xml:space="preserve">Стол 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 стола четыре ножки,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Сверху крышка, как ладошка.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Левая рука в кулачок. Сверху на кулачок опускается ладошка.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sz w:val="28"/>
                <w:szCs w:val="28"/>
              </w:rPr>
              <w:t>Если ребенок легко выполняет это упражнение, можно менять положение рук: правая в кулачке, левая ладонь сверху</w:t>
            </w:r>
            <w:r>
              <w:rPr>
                <w:rStyle w:val="Hyperlink0"/>
                <w:sz w:val="28"/>
                <w:szCs w:val="28"/>
              </w:rPr>
              <w:t xml:space="preserve"> кулачка. Можно делать попеременно на счет раз.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768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067277" cy="1714500"/>
                  <wp:effectExtent l="0" t="0" r="0" b="0"/>
                  <wp:docPr id="1073741831" name="officeArt object" descr="Пальчиковая гимнастика Грабл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Пальчиковая гимнастика Грабли.png" descr="Пальчиковая гимнастика Грабли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77" cy="1714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 xml:space="preserve">Грабли 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Листья падают в саду,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Я их граблями смету.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Ладони на себя, пальчики переплетены между собой выпрямлены и тоже направлены на себя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26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333881" cy="1114425"/>
                  <wp:effectExtent l="0" t="0" r="0" b="0"/>
                  <wp:docPr id="1073741832" name="officeArt object" descr="Пальчиковая гимнастика Пальчики перебирае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Пальчиковая гимнастика Пальчики перебираем.png" descr="Пальчиковая гимнастика Пальчики перебираем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881" cy="1114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b/>
                <w:bCs/>
                <w:sz w:val="28"/>
                <w:szCs w:val="28"/>
              </w:rPr>
              <w:t xml:space="preserve">Цепочка 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Пальчики перебираем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цепочку получаем.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Большой и </w:t>
            </w:r>
            <w:r>
              <w:rPr>
                <w:rStyle w:val="Hyperlink0"/>
                <w:sz w:val="28"/>
                <w:szCs w:val="28"/>
              </w:rPr>
              <w:t>указательный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</w:t>
            </w:r>
            <w:r>
              <w:rPr>
                <w:rStyle w:val="Hyperlink0"/>
                <w:sz w:val="28"/>
                <w:szCs w:val="28"/>
              </w:rPr>
              <w:t>чики.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80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990124" cy="1189863"/>
                  <wp:effectExtent l="0" t="0" r="0" b="0"/>
                  <wp:docPr id="1073741833" name="officeArt object" descr="Пальчиковая гимнастика Скворечн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Пальчиковая гимнастика Скворечник.png" descr="Пальчиковая гимнастика Скворечник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24" cy="11898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Скворечник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Скворец в скворечнике живет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песню звонкую поет.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Ладошки вертикально поставлены друг к другу, мизинцы прижаты (как лодочка), а большие пальцы загнуты вовнутрь.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52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71575" cy="2106264"/>
                  <wp:effectExtent l="0" t="0" r="0" b="0"/>
                  <wp:docPr id="1073741834" name="officeArt object" descr="Пальчиковая гимнастика Шар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Пальчиковая гимнастика Шарик.png" descr="Пальчиковая гимнастика Шарик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1062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Шарик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Надуваем быстро шарик.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Он становится большой.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Вдруг шар лопнул</w:t>
            </w:r>
            <w:r>
              <w:rPr>
                <w:rStyle w:val="Hyperlink0"/>
                <w:i/>
                <w:iCs/>
                <w:sz w:val="28"/>
                <w:szCs w:val="28"/>
              </w:rPr>
              <w:t>, воздух вышел -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Стал он тонкий и худой.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553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53002" cy="1620203"/>
                  <wp:effectExtent l="0" t="0" r="0" b="0"/>
                  <wp:docPr id="1073741835" name="officeArt object" descr="Пальчиковая гимнастика Ел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Пальчиковая гимнастика Елка.png" descr="Пальчиковая гимнастика Елка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02" cy="16202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Елка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 xml:space="preserve">Елка быстро </w:t>
            </w:r>
            <w:r>
              <w:rPr>
                <w:rStyle w:val="Hyperlink0"/>
                <w:i/>
                <w:iCs/>
                <w:sz w:val="28"/>
                <w:szCs w:val="28"/>
              </w:rPr>
              <w:t>получается,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Если пальчики сцепляются.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Локотки ты подними,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Пальчики ты разведи.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759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24427" cy="2248853"/>
                  <wp:effectExtent l="0" t="0" r="0" b="0"/>
                  <wp:docPr id="1073741836" name="officeArt object" descr="Пальчиковая гимнастика Корз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Пальчиковая гимнастика Корзинка.png" descr="Пальчиковая гимнастика Корзинка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27" cy="22488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Корзинка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В лес корзинку я</w:t>
            </w:r>
            <w:r>
              <w:rPr>
                <w:rStyle w:val="Hyperlink0"/>
                <w:i/>
                <w:iCs/>
                <w:sz w:val="28"/>
                <w:szCs w:val="28"/>
              </w:rPr>
              <w:t xml:space="preserve"> беру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грибы в нее кладу.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97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885825" cy="1942529"/>
                  <wp:effectExtent l="0" t="0" r="0" b="0"/>
                  <wp:docPr id="1073741837" name="officeArt object" descr="Пальчиковая гимнастика Колокольчи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Пальчиковая гимнастика Колокольчик.png" descr="Пальчиковая гимнастика Колокольчик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9425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Колокольчик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Колокольчик все звенит,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Язычком он шевелит.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Тыльные стороны рук обращены вверх, пальцы обеих рук скрещены, Средний палец правой руки опущен вниз, и ребенок им свободно вращает.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74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028700" cy="2065973"/>
                  <wp:effectExtent l="0" t="0" r="0" b="0"/>
                  <wp:docPr id="1073741838" name="officeArt object" descr="Пальчиковая гимнастика Соба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Пальчиковая гимнастика Собака.png" descr="Пальчиковая гимнастика Собака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659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Собака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 собачки острый носик,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Есть и шейка, есть и хвостик.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Правая ладонь на ребро, на себя. Большой палец вверх. </w:t>
            </w:r>
            <w:r>
              <w:rPr>
                <w:rStyle w:val="Hyperlink0"/>
                <w:sz w:val="28"/>
                <w:szCs w:val="28"/>
              </w:rPr>
              <w:t>Указательный, средний и безымянный - вместе. Мизинец попеременно опускается и поднимается.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58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32999" cy="1810512"/>
                  <wp:effectExtent l="0" t="0" r="0" b="0"/>
                  <wp:docPr id="1073741839" name="officeArt object" descr="Пальчиковая гимнастика Кош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Пальчиковая гимнастика Кошка.png" descr="Пальчиковая гимнастика Кошка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99" cy="1810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Кошка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А у кошки ушки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Ушки на макушке,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Чтобы лучше слышать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Мышь в ее норушке.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Средний и безымянный пальцы упираются в большой. Указательный и мизинец подняты </w:t>
            </w:r>
            <w:r>
              <w:rPr>
                <w:rStyle w:val="Hyperlink0"/>
                <w:sz w:val="28"/>
                <w:szCs w:val="28"/>
              </w:rPr>
              <w:t>вверх.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6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43000" cy="1828800"/>
                  <wp:effectExtent l="0" t="0" r="0" b="0"/>
                  <wp:docPr id="1073741840" name="officeArt object" descr="Пальчиковая гимнастика Мыш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Пальчиковая гимнастика Мышка.png" descr="Пальчиковая гимнастика Мышка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82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Мышка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Серенький комок сидит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бумажкой все шуршит.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Средний и безымянный пальцы упираются в большой. Указательный и мизинец согнуты в дуги и прижаты к среднему и безымянному пальцам.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80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990124" cy="1390174"/>
                  <wp:effectExtent l="0" t="0" r="0" b="0"/>
                  <wp:docPr id="1073741841" name="officeArt object" descr="Пальчиковая гимнастика Зай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Пальчиковая гимнастика Зайка.png" descr="Пальчиковая гимнастика Зайка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24" cy="13901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Зайка и ушки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Ушки длинные у зайки,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Из кустов они торчат.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Он и прыгает и скачет,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Веселит своих зайчат.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Пальчики в кулачок. Выставить вверх указательный  и средний пальцы. Ими шевелить в стороны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2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513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018413" cy="1190149"/>
                  <wp:effectExtent l="0" t="0" r="0" b="0"/>
                  <wp:docPr id="1073741842" name="officeArt object" descr="Пальчиковая гимнастика Зайчик в норк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Пальчиковая гимнастика Зайчик в норке.png" descr="Пальчиковая гимнастика Зайчик в норке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13" cy="11901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Зайчик в норке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 елки на пригорке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Спрятался зайчишка в норке.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Левая ладонь почти горизонтальная, правая тоже. </w:t>
            </w:r>
            <w:r>
              <w:rPr>
                <w:rStyle w:val="Hyperlink0"/>
                <w:sz w:val="28"/>
                <w:szCs w:val="28"/>
              </w:rPr>
              <w:t>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360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75588" cy="1067277"/>
                  <wp:effectExtent l="0" t="0" r="0" b="0"/>
                  <wp:docPr id="1073741843" name="officeArt object" descr="Пальчиковая гимнастика Зайка и бараб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Пальчиковая гимнастика Зайка и барабан.png" descr="Пальчиковая гимнастика Зайка и барабан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588" cy="10672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Зайка и барабан.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Зайка взял свой барабан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ударил трам - трам - трам.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Пальчики в кулачок. Указательный и средний пальцы вверх, они прижаты. Безымянным и мизинцем стучит по большому пальцу.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70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057275" cy="1687068"/>
                  <wp:effectExtent l="0" t="0" r="0" b="0"/>
                  <wp:docPr id="1073741844" name="officeArt object" descr="Пальчиковая гимнастика Лошад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Пальчиковая гимнастика Лошадка.png" descr="Пальчиковая гимнастика Лошадка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6870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Лошадка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 лошадки вьется грива,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Бьет копытами игриво.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Правая ладонь на ребре от себя. Большой палец кверху. Сверху на нее </w:t>
            </w:r>
            <w:r>
              <w:rPr>
                <w:rStyle w:val="Hyperlink0"/>
                <w:sz w:val="28"/>
                <w:szCs w:val="28"/>
              </w:rPr>
              <w:t>накладывается левая ладонь под углом, образуя пальчиками гриву. Большой палец кверху. Два больших пальца образуют уши.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50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81291" cy="1181291"/>
                  <wp:effectExtent l="0" t="0" r="0" b="0"/>
                  <wp:docPr id="1073741845" name="officeArt object" descr="Пальчиковая гимнастика Зайка и зеркал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Пальчиковая гимнастика Зайка и зеркало.png" descr="Пальчиковая гимнастика Зайка и зеркало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91" cy="11812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Зайка и зеркало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Зайка в зеркальце глядит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ушами шевелит.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Левая ладонь кверху, делаем "козу". Сверху на нее накладываем правую руку</w:t>
            </w:r>
            <w:r>
              <w:rPr>
                <w:rStyle w:val="Hyperlink0"/>
                <w:sz w:val="28"/>
                <w:szCs w:val="28"/>
              </w:rPr>
              <w:t>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786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952977" cy="1524762"/>
                  <wp:effectExtent l="0" t="0" r="0" b="0"/>
                  <wp:docPr id="1073741846" name="officeArt object" descr="Пальчиковая гимнастика Коз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Пальчиковая гимнастика Коза.png" descr="Пальчиковая гимнастика Коза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77" cy="15247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Коза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 козы торчат рога,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Может забодать она.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Внутренняя сторона ладони опущена вниз. </w:t>
            </w:r>
            <w:r>
              <w:rPr>
                <w:rStyle w:val="Hyperlink0"/>
                <w:sz w:val="28"/>
                <w:szCs w:val="28"/>
              </w:rPr>
              <w:t>Указательный и мизинец выставлены вперед. Средний и безымянный прижаты к ладони и обхвачены большим.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79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00125" cy="1400175"/>
                  <wp:effectExtent l="0" t="0" r="0" b="0"/>
                  <wp:docPr id="1073741847" name="officeArt object" descr="Пальчиковая гимнастика Гус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Пальчиковая гимнастика Гусь.png" descr="Пальчиковая гимнастика Гусь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400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Гусь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Гусь стоит и все гогочет,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Ущипнуть тебя он хочет.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Предплечье вертикально. Ладонь под прямым углом. Указательный палец опирается на большой. Все </w:t>
            </w:r>
            <w:r>
              <w:rPr>
                <w:rStyle w:val="Hyperlink0"/>
                <w:sz w:val="28"/>
                <w:szCs w:val="28"/>
              </w:rPr>
              <w:t>пальцы прижаты друг к другу.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01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857250" cy="1876521"/>
                  <wp:effectExtent l="0" t="0" r="0" b="0"/>
                  <wp:docPr id="1073741848" name="officeArt object" descr="Пальчиковая гимнастика Петуш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Пальчиковая гимнастика Петушок.png" descr="Пальчиковая гимнастика Петушок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8765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Петушок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Петушок стоит весь яркий,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Гребешок он чистит лапкой.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Ладонь вверх указательный палец опирается на большой. Остальные пальцы растопырены в стороны и подняты вверх.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03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847249" cy="1353312"/>
                  <wp:effectExtent l="0" t="0" r="0" b="0"/>
                  <wp:docPr id="1073741849" name="officeArt object" descr="Пальчиковая гимнастика Куро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Пальчиковая гимнастика Курочка.png" descr="Пальчиковая гимнастика Курочка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49" cy="13533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Курочка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Курочка прыг на крыльцо: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Я снесла тебе</w:t>
            </w:r>
            <w:r>
              <w:rPr>
                <w:rStyle w:val="Hyperlink0"/>
                <w:i/>
                <w:iCs/>
                <w:sz w:val="28"/>
                <w:szCs w:val="28"/>
              </w:rPr>
              <w:t xml:space="preserve"> яйцо.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6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0" t="0" r="0" b="0"/>
                  <wp:docPr id="1073741850" name="officeArt object" descr="Пальчиковая гимнастика Ос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Пальчиковая гимнастика Осы.png" descr="Пальчиковая гимнастика Осы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Осы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Осы любят сладкое, к сладкому летят.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укусят осы, если захотят.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Выставить средний палец</w:t>
            </w:r>
            <w:r>
              <w:rPr>
                <w:rStyle w:val="Hyperlink0"/>
                <w:sz w:val="28"/>
                <w:szCs w:val="28"/>
              </w:rPr>
              <w:t>, зажать его между указательным и безымянным вращать им в разные стороны.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6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43000" cy="1371600"/>
                  <wp:effectExtent l="0" t="0" r="0" b="0"/>
                  <wp:docPr id="1073741851" name="officeArt object" descr="Пальчиковая гимнастика Ж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Пальчиковая гимнастика Жук.png" descr="Пальчиковая гимнастика Жук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Жук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Жук летит, жужжит, жужжит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усами шевелит.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Пальчики в кулачок. Указательный и мизинец разведены в стороны, ребенок шевелит ими.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49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90149" cy="1904238"/>
                  <wp:effectExtent l="0" t="0" r="0" b="0"/>
                  <wp:docPr id="1073741852" name="officeArt object" descr="Пальчиковая гимнастика Птенчик в гнезд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Пальчиковая гимнастика Птенчик в гнезде.png" descr="Пальчиковая гимнастика Птенчик в гнезде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49" cy="19042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Птенчики в гнезде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 xml:space="preserve">Птичка крылышками </w:t>
            </w:r>
            <w:r>
              <w:rPr>
                <w:rStyle w:val="Hyperlink0"/>
                <w:i/>
                <w:iCs/>
                <w:sz w:val="28"/>
                <w:szCs w:val="28"/>
              </w:rPr>
              <w:t>машет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летит к себе в гнездо.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Птенчикам своим расскажет,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где она взяла зерно.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Обхватить все пальчики правой руки левой ладонью и ими шевелить.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299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0" t="0" r="0" b="0"/>
                  <wp:docPr id="1073741853" name="officeArt object" descr="Пальчиковая гимнастика Кра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Пальчиковая гимнастика Краб.png" descr="Пальчиковая гимнастика Краб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Краб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Краб ползет по дну,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Выставив свою клешню.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Ладони вниз, пальцы перекрещены и опущены вниз. Большие </w:t>
            </w:r>
            <w:r>
              <w:rPr>
                <w:rStyle w:val="Hyperlink0"/>
                <w:sz w:val="28"/>
                <w:szCs w:val="28"/>
              </w:rPr>
              <w:t>пальцы к себе. Передвигаем на пальчиках ладони сначала в одну сторону, затем в другую.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25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0" t="0" r="0" b="0"/>
                  <wp:docPr id="1073741854" name="officeArt object" descr="Пальчиковая гимнастика Зам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Пальчиковая гимнастика Замок.png" descr="Пальчиковая гимнастика Замок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Замок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Пальцы сплетем и замок мы получим.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Повторим еще, и получится лучше.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Ладошки прижаты друг к другу. Пальцы переплетены. Перебираем ими.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58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32999" cy="1810512"/>
                  <wp:effectExtent l="0" t="0" r="0" b="0"/>
                  <wp:docPr id="1073741855" name="officeArt object" descr="Пальчиковая гимнастика Сл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Пальчиковая гимнастика Слон.png" descr="Пальчиковая гимнастика Слон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99" cy="1810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Слон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 xml:space="preserve">В зоопарке </w:t>
            </w:r>
            <w:r>
              <w:rPr>
                <w:rStyle w:val="Hyperlink0"/>
                <w:i/>
                <w:iCs/>
                <w:sz w:val="28"/>
                <w:szCs w:val="28"/>
              </w:rPr>
              <w:t>стоит слон.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Уши, хобот, серый он.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Головой своей кивает,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Будто в гости приглашает.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Ладонь на себя. Средний палец впущен. С одной стороны он зажат мизинцем и безымянным, а с другой - указательным и большим. Шевелить средним пальцем. Качаем всей кистью.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43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228725" cy="1476185"/>
                  <wp:effectExtent l="0" t="0" r="0" b="0"/>
                  <wp:docPr id="1073741856" name="officeArt object" descr="Пальчиковая гимнастика Дере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Пальчиковая гимнастика Дерево.png" descr="Пальчиковая гимнастика Дерево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761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Дерево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У дерева ствол, на стволе много веток,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А листья на ветках зеленого цвета.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>Прижать руки тыльной стороной друг к другу. Пальцы растопырены и подняты вверх. Шевелить кистями и пальцами.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584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132999" cy="1590199"/>
                  <wp:effectExtent l="0" t="0" r="0" b="0"/>
                  <wp:docPr id="1073741857" name="officeArt object" descr="Пальчиковая гимнастика Пти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Пальчиковая гимнастика Птичка.png" descr="Пальчиковая гимнастика Птичка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99" cy="15901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Птичка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Пальчики - головка,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Крылышки - ладошка.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Ладони </w:t>
            </w:r>
            <w:r>
              <w:rPr>
                <w:rStyle w:val="Hyperlink0"/>
                <w:sz w:val="28"/>
                <w:szCs w:val="28"/>
              </w:rPr>
              <w:t>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418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drawing>
                <wp:inline distT="0" distB="0" distL="0" distR="0">
                  <wp:extent cx="1238727" cy="1734217"/>
                  <wp:effectExtent l="0" t="0" r="0" b="0"/>
                  <wp:docPr id="1073741858" name="officeArt object" descr="Пальчиковая гимнастика Фили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Пальчиковая гимнастика Филин.png" descr="Пальчиковая гимнастика Филин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27" cy="17342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Филин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Сидит филин на суку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И кричит бу - бу - бу - бу.</w:t>
            </w:r>
          </w:p>
          <w:p w:rsidR="009E60ED" w:rsidRDefault="00DD1D3C">
            <w:r>
              <w:rPr>
                <w:rStyle w:val="Hyperlink0"/>
                <w:sz w:val="28"/>
                <w:szCs w:val="28"/>
              </w:rPr>
              <w:t xml:space="preserve">Руки в кулачок, </w:t>
            </w:r>
            <w:r>
              <w:rPr>
                <w:rStyle w:val="Hyperlink0"/>
                <w:sz w:val="28"/>
                <w:szCs w:val="28"/>
              </w:rPr>
              <w:t>прижаты, большие пальчики - вверх (ушки), указательные пальцы вместе; они выставлены на вас, (нос).</w:t>
            </w:r>
          </w:p>
        </w:tc>
      </w:tr>
    </w:tbl>
    <w:p w:rsidR="009E60ED" w:rsidRDefault="009E60ED">
      <w:pPr>
        <w:widowControl w:val="0"/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p w:rsidR="009E60ED" w:rsidRDefault="009E60ED">
      <w:pPr>
        <w:rPr>
          <w:sz w:val="28"/>
          <w:szCs w:val="28"/>
        </w:rPr>
      </w:pPr>
    </w:p>
    <w:tbl>
      <w:tblPr>
        <w:tblStyle w:val="TableNormal"/>
        <w:tblW w:w="94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7733"/>
      </w:tblGrid>
      <w:tr w:rsidR="009E6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9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r>
              <w:rPr>
                <w:rStyle w:val="Hyperlink0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38702" cy="2275713"/>
                  <wp:effectExtent l="0" t="0" r="0" b="0"/>
                  <wp:docPr id="1073741859" name="officeArt object" descr="Пальчиковая гимнастика Волк и ли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Пальчиковая гимнастика Волк и лиса.png" descr="Пальчиковая гимнастика Волк и лиса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702" cy="2275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60ED" w:rsidRDefault="00DD1D3C">
            <w:pPr>
              <w:rPr>
                <w:rStyle w:val="Hyperlink0"/>
                <w:b/>
                <w:bCs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Волк и лиса</w:t>
            </w:r>
          </w:p>
          <w:p w:rsidR="009E60ED" w:rsidRDefault="00DD1D3C">
            <w:pPr>
              <w:rPr>
                <w:rStyle w:val="Hyperlink0"/>
                <w:i/>
                <w:iCs/>
                <w:sz w:val="28"/>
                <w:szCs w:val="28"/>
              </w:rPr>
            </w:pPr>
            <w:r>
              <w:rPr>
                <w:rStyle w:val="Hyperlink0"/>
                <w:i/>
                <w:iCs/>
                <w:sz w:val="28"/>
                <w:szCs w:val="28"/>
              </w:rPr>
              <w:t>Серый волк бежит по лесу,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А за ним бежит лиса.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Поднялись у них трубою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i/>
                <w:iCs/>
                <w:sz w:val="28"/>
                <w:szCs w:val="28"/>
              </w:rPr>
              <w:t>Два пушистеньких хвоста.</w:t>
            </w:r>
          </w:p>
          <w:p w:rsidR="009E60ED" w:rsidRDefault="00DD1D3C">
            <w:pPr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Волк.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sz w:val="28"/>
                <w:szCs w:val="28"/>
              </w:rPr>
              <w:t xml:space="preserve">Делаем "пароходик", большие пальцы </w:t>
            </w:r>
            <w:r>
              <w:rPr>
                <w:rStyle w:val="Hyperlink0"/>
                <w:sz w:val="28"/>
                <w:szCs w:val="28"/>
              </w:rPr>
              <w:t>разводим в стороны. Указательные пальцы сгибаются внутрь ладоней и образуют лоб, а остальные в виде "лодочки" - верхнюю и нижнюю челюсти.</w:t>
            </w:r>
          </w:p>
          <w:p w:rsidR="009E60ED" w:rsidRDefault="00DD1D3C">
            <w:pPr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b/>
                <w:bCs/>
                <w:sz w:val="28"/>
                <w:szCs w:val="28"/>
              </w:rPr>
              <w:t>Лиса</w:t>
            </w:r>
            <w:r>
              <w:rPr>
                <w:rStyle w:val="Hyperlink0"/>
                <w:sz w:val="28"/>
                <w:szCs w:val="28"/>
              </w:rPr>
              <w:t>.</w:t>
            </w:r>
            <w:r>
              <w:rPr>
                <w:rStyle w:val="Hyperlink0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Hyperlink0"/>
                <w:sz w:val="28"/>
                <w:szCs w:val="28"/>
              </w:rPr>
              <w:t>Выполняем то же самое, но внутрь ладони сгибаем еще мизинцы, чтобы мордочка у лисы была острее. Большие пальцы ч</w:t>
            </w:r>
            <w:r>
              <w:rPr>
                <w:rStyle w:val="Hyperlink0"/>
                <w:sz w:val="28"/>
                <w:szCs w:val="28"/>
              </w:rPr>
              <w:t>уть сгибаем. Одна фигурка вытекает из другой.</w:t>
            </w:r>
          </w:p>
          <w:p w:rsidR="009E60ED" w:rsidRDefault="009E60ED">
            <w:pPr>
              <w:rPr>
                <w:rStyle w:val="Hyperlink0"/>
                <w:sz w:val="28"/>
                <w:szCs w:val="28"/>
              </w:rPr>
            </w:pPr>
          </w:p>
          <w:p w:rsidR="009E60ED" w:rsidRDefault="009E60ED"/>
        </w:tc>
      </w:tr>
    </w:tbl>
    <w:p w:rsidR="009E60ED" w:rsidRDefault="009E60ED">
      <w:pPr>
        <w:widowControl w:val="0"/>
      </w:pPr>
    </w:p>
    <w:sectPr w:rsidR="009E60ED">
      <w:headerReference w:type="default" r:id="rId46"/>
      <w:footerReference w:type="default" r:id="rId47"/>
      <w:headerReference w:type="first" r:id="rId48"/>
      <w:footerReference w:type="first" r:id="rId49"/>
      <w:pgSz w:w="11900" w:h="16840"/>
      <w:pgMar w:top="1134" w:right="851" w:bottom="1134" w:left="1701" w:header="283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3C" w:rsidRDefault="00DD1D3C">
      <w:r>
        <w:separator/>
      </w:r>
    </w:p>
  </w:endnote>
  <w:endnote w:type="continuationSeparator" w:id="0">
    <w:p w:rsidR="00DD1D3C" w:rsidRDefault="00D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ED" w:rsidRDefault="00DD1D3C">
    <w:pPr>
      <w:pStyle w:val="a5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135B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ED" w:rsidRDefault="009E60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3C" w:rsidRDefault="00DD1D3C">
      <w:r>
        <w:separator/>
      </w:r>
    </w:p>
  </w:footnote>
  <w:footnote w:type="continuationSeparator" w:id="0">
    <w:p w:rsidR="00DD1D3C" w:rsidRDefault="00DD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ED" w:rsidRDefault="009E60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ED" w:rsidRDefault="009E60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B93"/>
    <w:multiLevelType w:val="hybridMultilevel"/>
    <w:tmpl w:val="4D0E6AB8"/>
    <w:styleLink w:val="13"/>
    <w:lvl w:ilvl="0" w:tplc="6C8CBB38">
      <w:start w:val="1"/>
      <w:numFmt w:val="bullet"/>
      <w:lvlText w:val="•"/>
      <w:lvlJc w:val="left"/>
      <w:pPr>
        <w:tabs>
          <w:tab w:val="num" w:pos="1129"/>
          <w:tab w:val="left" w:pos="1789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6A398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4BE96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E3BAC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4831E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641CF4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A0C7E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03182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48FA2">
      <w:start w:val="1"/>
      <w:numFmt w:val="bullet"/>
      <w:lvlText w:val="•"/>
      <w:lvlJc w:val="left"/>
      <w:pPr>
        <w:tabs>
          <w:tab w:val="num" w:pos="1080"/>
          <w:tab w:val="left" w:pos="1789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202FC2"/>
    <w:multiLevelType w:val="hybridMultilevel"/>
    <w:tmpl w:val="393871F6"/>
    <w:numStyleLink w:val="26"/>
  </w:abstractNum>
  <w:abstractNum w:abstractNumId="2">
    <w:nsid w:val="03D12280"/>
    <w:multiLevelType w:val="hybridMultilevel"/>
    <w:tmpl w:val="FC7A94B2"/>
    <w:numStyleLink w:val="27"/>
  </w:abstractNum>
  <w:abstractNum w:abstractNumId="3">
    <w:nsid w:val="099835B1"/>
    <w:multiLevelType w:val="hybridMultilevel"/>
    <w:tmpl w:val="45DA30EC"/>
    <w:numStyleLink w:val="24"/>
  </w:abstractNum>
  <w:abstractNum w:abstractNumId="4">
    <w:nsid w:val="0A7C6A4F"/>
    <w:multiLevelType w:val="hybridMultilevel"/>
    <w:tmpl w:val="45DA30EC"/>
    <w:styleLink w:val="24"/>
    <w:lvl w:ilvl="0" w:tplc="1A8A9B2C">
      <w:start w:val="1"/>
      <w:numFmt w:val="bullet"/>
      <w:lvlText w:val="−"/>
      <w:lvlJc w:val="left"/>
      <w:pPr>
        <w:tabs>
          <w:tab w:val="num" w:pos="2124"/>
        </w:tabs>
        <w:ind w:left="708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679FA">
      <w:start w:val="1"/>
      <w:numFmt w:val="bullet"/>
      <w:lvlText w:val="o"/>
      <w:lvlJc w:val="left"/>
      <w:pPr>
        <w:tabs>
          <w:tab w:val="num" w:pos="2844"/>
        </w:tabs>
        <w:ind w:left="1428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26F6A">
      <w:start w:val="1"/>
      <w:numFmt w:val="bullet"/>
      <w:lvlText w:val="▪"/>
      <w:lvlJc w:val="left"/>
      <w:pPr>
        <w:tabs>
          <w:tab w:val="num" w:pos="3564"/>
        </w:tabs>
        <w:ind w:left="2148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02E2E">
      <w:start w:val="1"/>
      <w:numFmt w:val="bullet"/>
      <w:lvlText w:val="•"/>
      <w:lvlJc w:val="left"/>
      <w:pPr>
        <w:tabs>
          <w:tab w:val="num" w:pos="4284"/>
        </w:tabs>
        <w:ind w:left="2868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46614">
      <w:start w:val="1"/>
      <w:numFmt w:val="bullet"/>
      <w:lvlText w:val="o"/>
      <w:lvlJc w:val="left"/>
      <w:pPr>
        <w:tabs>
          <w:tab w:val="num" w:pos="5004"/>
        </w:tabs>
        <w:ind w:left="3588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E57D8">
      <w:start w:val="1"/>
      <w:numFmt w:val="bullet"/>
      <w:lvlText w:val="▪"/>
      <w:lvlJc w:val="left"/>
      <w:pPr>
        <w:tabs>
          <w:tab w:val="num" w:pos="5724"/>
        </w:tabs>
        <w:ind w:left="4308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4D2DC">
      <w:start w:val="1"/>
      <w:numFmt w:val="bullet"/>
      <w:lvlText w:val="•"/>
      <w:lvlJc w:val="left"/>
      <w:pPr>
        <w:tabs>
          <w:tab w:val="num" w:pos="6444"/>
        </w:tabs>
        <w:ind w:left="5028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EDD4C">
      <w:start w:val="1"/>
      <w:numFmt w:val="bullet"/>
      <w:lvlText w:val="o"/>
      <w:lvlJc w:val="left"/>
      <w:pPr>
        <w:tabs>
          <w:tab w:val="num" w:pos="7164"/>
        </w:tabs>
        <w:ind w:left="5748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AB998">
      <w:start w:val="1"/>
      <w:numFmt w:val="bullet"/>
      <w:lvlText w:val="▪"/>
      <w:lvlJc w:val="left"/>
      <w:pPr>
        <w:tabs>
          <w:tab w:val="num" w:pos="7884"/>
        </w:tabs>
        <w:ind w:left="6468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807A95"/>
    <w:multiLevelType w:val="hybridMultilevel"/>
    <w:tmpl w:val="FEF46744"/>
    <w:styleLink w:val="15"/>
    <w:lvl w:ilvl="0" w:tplc="20BAC750">
      <w:start w:val="1"/>
      <w:numFmt w:val="bullet"/>
      <w:lvlText w:val="•"/>
      <w:lvlJc w:val="left"/>
      <w:pPr>
        <w:tabs>
          <w:tab w:val="left" w:pos="567"/>
          <w:tab w:val="left" w:pos="312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524E">
      <w:start w:val="1"/>
      <w:numFmt w:val="bullet"/>
      <w:lvlText w:val="o"/>
      <w:lvlJc w:val="left"/>
      <w:pPr>
        <w:ind w:left="3129" w:hanging="3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233C">
      <w:start w:val="1"/>
      <w:numFmt w:val="bullet"/>
      <w:lvlText w:val="▪"/>
      <w:lvlJc w:val="left"/>
      <w:pPr>
        <w:ind w:left="3129" w:hanging="3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88F26">
      <w:start w:val="1"/>
      <w:numFmt w:val="bullet"/>
      <w:lvlText w:val="•"/>
      <w:lvlJc w:val="left"/>
      <w:pPr>
        <w:ind w:left="3129" w:hanging="3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48732">
      <w:start w:val="1"/>
      <w:numFmt w:val="bullet"/>
      <w:lvlText w:val="o"/>
      <w:lvlJc w:val="left"/>
      <w:pPr>
        <w:ind w:left="3129" w:hanging="3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C53C0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3600" w:hanging="3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43F96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320" w:hanging="31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4648E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040" w:hanging="3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F1EC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5760" w:hanging="31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4A440C"/>
    <w:multiLevelType w:val="hybridMultilevel"/>
    <w:tmpl w:val="67583606"/>
    <w:styleLink w:val="8"/>
    <w:lvl w:ilvl="0" w:tplc="0CC8C9B2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87B0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6E30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A6740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726E5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2882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83504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2903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213B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B771175"/>
    <w:multiLevelType w:val="hybridMultilevel"/>
    <w:tmpl w:val="DC0E9C82"/>
    <w:styleLink w:val="14"/>
    <w:lvl w:ilvl="0" w:tplc="9B0C9972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A5D2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503D9A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23E38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46B14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A4298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A156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A4D0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42E660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803541"/>
    <w:multiLevelType w:val="hybridMultilevel"/>
    <w:tmpl w:val="8CBA461A"/>
    <w:styleLink w:val="4"/>
    <w:lvl w:ilvl="0" w:tplc="C4EE7048">
      <w:start w:val="1"/>
      <w:numFmt w:val="bullet"/>
      <w:lvlText w:val="•"/>
      <w:lvlJc w:val="left"/>
      <w:pPr>
        <w:tabs>
          <w:tab w:val="left" w:pos="720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69A50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AAB0C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C4988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8CBCE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CF9E6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03F94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AE36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4FE6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98667A"/>
    <w:multiLevelType w:val="hybridMultilevel"/>
    <w:tmpl w:val="3BFCBA00"/>
    <w:styleLink w:val="20"/>
    <w:lvl w:ilvl="0" w:tplc="13EA7A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E5A6A">
      <w:start w:val="1"/>
      <w:numFmt w:val="decimal"/>
      <w:lvlText w:val="%2."/>
      <w:lvlJc w:val="left"/>
      <w:pPr>
        <w:tabs>
          <w:tab w:val="left" w:pos="720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75AE">
      <w:start w:val="1"/>
      <w:numFmt w:val="lowerRoman"/>
      <w:lvlText w:val="%3."/>
      <w:lvlJc w:val="left"/>
      <w:pPr>
        <w:tabs>
          <w:tab w:val="left" w:pos="720"/>
        </w:tabs>
        <w:ind w:left="212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69642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6C3A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4431BE">
      <w:start w:val="1"/>
      <w:numFmt w:val="lowerRoman"/>
      <w:lvlText w:val="%6."/>
      <w:lvlJc w:val="left"/>
      <w:pPr>
        <w:tabs>
          <w:tab w:val="left" w:pos="720"/>
        </w:tabs>
        <w:ind w:left="4248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A241C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A931C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85A5E">
      <w:start w:val="1"/>
      <w:numFmt w:val="lowerRoman"/>
      <w:lvlText w:val="%9."/>
      <w:lvlJc w:val="left"/>
      <w:pPr>
        <w:tabs>
          <w:tab w:val="left" w:pos="720"/>
        </w:tabs>
        <w:ind w:left="6372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CFF3A59"/>
    <w:multiLevelType w:val="hybridMultilevel"/>
    <w:tmpl w:val="3BB04F90"/>
    <w:styleLink w:val="16"/>
    <w:lvl w:ilvl="0" w:tplc="D71862BA">
      <w:start w:val="1"/>
      <w:numFmt w:val="bullet"/>
      <w:lvlText w:val="•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62212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029E6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0A9DA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0C77C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C83BA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CD9F6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C5F18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232EA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118094C"/>
    <w:multiLevelType w:val="hybridMultilevel"/>
    <w:tmpl w:val="919E07C6"/>
    <w:styleLink w:val="3"/>
    <w:lvl w:ilvl="0" w:tplc="98988110">
      <w:start w:val="1"/>
      <w:numFmt w:val="bullet"/>
      <w:lvlText w:val="•"/>
      <w:lvlJc w:val="left"/>
      <w:pPr>
        <w:tabs>
          <w:tab w:val="left" w:pos="720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2CBA0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A4614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6F8D6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C835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2E290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03918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49608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DAFE9E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18A0D8B"/>
    <w:multiLevelType w:val="hybridMultilevel"/>
    <w:tmpl w:val="919E07C6"/>
    <w:numStyleLink w:val="3"/>
  </w:abstractNum>
  <w:abstractNum w:abstractNumId="13">
    <w:nsid w:val="12EF1494"/>
    <w:multiLevelType w:val="hybridMultilevel"/>
    <w:tmpl w:val="7180A662"/>
    <w:styleLink w:val="21"/>
    <w:lvl w:ilvl="0" w:tplc="660AFFA6">
      <w:start w:val="1"/>
      <w:numFmt w:val="decimal"/>
      <w:lvlText w:val="%1."/>
      <w:lvlJc w:val="left"/>
      <w:pPr>
        <w:tabs>
          <w:tab w:val="num" w:pos="1416"/>
        </w:tabs>
        <w:ind w:left="142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0ED02">
      <w:start w:val="1"/>
      <w:numFmt w:val="lowerLetter"/>
      <w:lvlText w:val="%2."/>
      <w:lvlJc w:val="left"/>
      <w:pPr>
        <w:tabs>
          <w:tab w:val="num" w:pos="2124"/>
        </w:tabs>
        <w:ind w:left="2137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A7E72">
      <w:start w:val="1"/>
      <w:numFmt w:val="lowerRoman"/>
      <w:lvlText w:val="%3."/>
      <w:lvlJc w:val="left"/>
      <w:pPr>
        <w:tabs>
          <w:tab w:val="num" w:pos="2832"/>
        </w:tabs>
        <w:ind w:left="2845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4B50C">
      <w:start w:val="1"/>
      <w:numFmt w:val="decimal"/>
      <w:lvlText w:val="%4."/>
      <w:lvlJc w:val="left"/>
      <w:pPr>
        <w:tabs>
          <w:tab w:val="num" w:pos="3540"/>
        </w:tabs>
        <w:ind w:left="3553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E755C">
      <w:start w:val="1"/>
      <w:numFmt w:val="lowerLetter"/>
      <w:lvlText w:val="%5."/>
      <w:lvlJc w:val="left"/>
      <w:pPr>
        <w:tabs>
          <w:tab w:val="num" w:pos="4248"/>
        </w:tabs>
        <w:ind w:left="4261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E990E">
      <w:start w:val="1"/>
      <w:numFmt w:val="lowerRoman"/>
      <w:lvlText w:val="%6."/>
      <w:lvlJc w:val="left"/>
      <w:pPr>
        <w:tabs>
          <w:tab w:val="num" w:pos="4956"/>
        </w:tabs>
        <w:ind w:left="4969" w:hanging="2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6247A">
      <w:start w:val="1"/>
      <w:numFmt w:val="decimal"/>
      <w:lvlText w:val="%7."/>
      <w:lvlJc w:val="left"/>
      <w:pPr>
        <w:tabs>
          <w:tab w:val="num" w:pos="5664"/>
        </w:tabs>
        <w:ind w:left="567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62F20">
      <w:start w:val="1"/>
      <w:numFmt w:val="lowerLetter"/>
      <w:lvlText w:val="%8."/>
      <w:lvlJc w:val="left"/>
      <w:pPr>
        <w:tabs>
          <w:tab w:val="num" w:pos="6372"/>
        </w:tabs>
        <w:ind w:left="6385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A41CA">
      <w:start w:val="1"/>
      <w:numFmt w:val="lowerRoman"/>
      <w:lvlText w:val="%9."/>
      <w:lvlJc w:val="left"/>
      <w:pPr>
        <w:tabs>
          <w:tab w:val="num" w:pos="7080"/>
        </w:tabs>
        <w:ind w:left="7093" w:hanging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3EF60B8"/>
    <w:multiLevelType w:val="hybridMultilevel"/>
    <w:tmpl w:val="E36424D0"/>
    <w:numStyleLink w:val="1"/>
  </w:abstractNum>
  <w:abstractNum w:abstractNumId="15">
    <w:nsid w:val="1B000F38"/>
    <w:multiLevelType w:val="hybridMultilevel"/>
    <w:tmpl w:val="4D0E6AB8"/>
    <w:numStyleLink w:val="13"/>
  </w:abstractNum>
  <w:abstractNum w:abstractNumId="16">
    <w:nsid w:val="1B5A14D4"/>
    <w:multiLevelType w:val="hybridMultilevel"/>
    <w:tmpl w:val="63EE2EFE"/>
    <w:numStyleLink w:val="2"/>
  </w:abstractNum>
  <w:abstractNum w:abstractNumId="17">
    <w:nsid w:val="1DC2488E"/>
    <w:multiLevelType w:val="hybridMultilevel"/>
    <w:tmpl w:val="6CAC6CA0"/>
    <w:styleLink w:val="18"/>
    <w:lvl w:ilvl="0" w:tplc="AE022E10">
      <w:start w:val="1"/>
      <w:numFmt w:val="bullet"/>
      <w:lvlText w:val="•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4AAB8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109F88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44892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CBEC2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CE5AA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A2BC2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843CE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66138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DDB0FCB"/>
    <w:multiLevelType w:val="hybridMultilevel"/>
    <w:tmpl w:val="393871F6"/>
    <w:styleLink w:val="26"/>
    <w:lvl w:ilvl="0" w:tplc="7802503E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4A3F6">
      <w:start w:val="1"/>
      <w:numFmt w:val="decimal"/>
      <w:lvlText w:val="%2."/>
      <w:lvlJc w:val="left"/>
      <w:pPr>
        <w:tabs>
          <w:tab w:val="left" w:pos="720"/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05D54">
      <w:start w:val="1"/>
      <w:numFmt w:val="decimal"/>
      <w:lvlText w:val="%3."/>
      <w:lvlJc w:val="left"/>
      <w:pPr>
        <w:tabs>
          <w:tab w:val="left" w:pos="720"/>
          <w:tab w:val="num" w:pos="3564"/>
        </w:tabs>
        <w:ind w:left="2160" w:firstLine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2BB90">
      <w:start w:val="1"/>
      <w:numFmt w:val="decimal"/>
      <w:lvlText w:val="%4."/>
      <w:lvlJc w:val="left"/>
      <w:pPr>
        <w:tabs>
          <w:tab w:val="left" w:pos="720"/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E2D70">
      <w:start w:val="1"/>
      <w:numFmt w:val="decimal"/>
      <w:lvlText w:val="%5."/>
      <w:lvlJc w:val="left"/>
      <w:pPr>
        <w:tabs>
          <w:tab w:val="left" w:pos="720"/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4732C">
      <w:start w:val="1"/>
      <w:numFmt w:val="decimal"/>
      <w:lvlText w:val="%6."/>
      <w:lvlJc w:val="left"/>
      <w:pPr>
        <w:tabs>
          <w:tab w:val="left" w:pos="720"/>
          <w:tab w:val="num" w:pos="5724"/>
        </w:tabs>
        <w:ind w:left="4320" w:firstLine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4A4C8">
      <w:start w:val="1"/>
      <w:numFmt w:val="decimal"/>
      <w:lvlText w:val="%7."/>
      <w:lvlJc w:val="left"/>
      <w:pPr>
        <w:tabs>
          <w:tab w:val="left" w:pos="720"/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86312">
      <w:start w:val="1"/>
      <w:numFmt w:val="decimal"/>
      <w:lvlText w:val="%8."/>
      <w:lvlJc w:val="left"/>
      <w:pPr>
        <w:tabs>
          <w:tab w:val="left" w:pos="720"/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A7E4E">
      <w:start w:val="1"/>
      <w:numFmt w:val="decimal"/>
      <w:lvlText w:val="%9."/>
      <w:lvlJc w:val="left"/>
      <w:pPr>
        <w:tabs>
          <w:tab w:val="left" w:pos="720"/>
          <w:tab w:val="num" w:pos="7884"/>
        </w:tabs>
        <w:ind w:left="6480" w:firstLine="8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E666FD5"/>
    <w:multiLevelType w:val="hybridMultilevel"/>
    <w:tmpl w:val="336E809E"/>
    <w:styleLink w:val="9"/>
    <w:lvl w:ilvl="0" w:tplc="C71C24E2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CFE2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6198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2048C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E94F0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47418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E011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04AF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EECA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0AB6987"/>
    <w:multiLevelType w:val="hybridMultilevel"/>
    <w:tmpl w:val="67583606"/>
    <w:numStyleLink w:val="8"/>
  </w:abstractNum>
  <w:abstractNum w:abstractNumId="21">
    <w:nsid w:val="24B72B65"/>
    <w:multiLevelType w:val="hybridMultilevel"/>
    <w:tmpl w:val="8A369C9C"/>
    <w:numStyleLink w:val="30"/>
  </w:abstractNum>
  <w:abstractNum w:abstractNumId="22">
    <w:nsid w:val="25A43A71"/>
    <w:multiLevelType w:val="hybridMultilevel"/>
    <w:tmpl w:val="A492F37E"/>
    <w:styleLink w:val="23"/>
    <w:lvl w:ilvl="0" w:tplc="C4D6F89E">
      <w:start w:val="1"/>
      <w:numFmt w:val="bullet"/>
      <w:lvlText w:val="−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ACB2A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4DB38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6C04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8E258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AFBDE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FCB7D4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25D92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26A78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7121DA3"/>
    <w:multiLevelType w:val="hybridMultilevel"/>
    <w:tmpl w:val="7180A662"/>
    <w:numStyleLink w:val="21"/>
  </w:abstractNum>
  <w:abstractNum w:abstractNumId="24">
    <w:nsid w:val="2C5A2764"/>
    <w:multiLevelType w:val="hybridMultilevel"/>
    <w:tmpl w:val="BA527CD8"/>
    <w:numStyleLink w:val="22"/>
  </w:abstractNum>
  <w:abstractNum w:abstractNumId="25">
    <w:nsid w:val="30544E24"/>
    <w:multiLevelType w:val="hybridMultilevel"/>
    <w:tmpl w:val="1DC6AC5E"/>
    <w:styleLink w:val="29"/>
    <w:lvl w:ilvl="0" w:tplc="FC7E2F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0434C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E484A">
      <w:start w:val="1"/>
      <w:numFmt w:val="bullet"/>
      <w:lvlText w:val="▪"/>
      <w:lvlJc w:val="left"/>
      <w:pPr>
        <w:tabs>
          <w:tab w:val="left" w:pos="36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8EC80">
      <w:start w:val="1"/>
      <w:numFmt w:val="bullet"/>
      <w:lvlText w:val="•"/>
      <w:lvlJc w:val="left"/>
      <w:pPr>
        <w:tabs>
          <w:tab w:val="left" w:pos="360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9E00">
      <w:start w:val="1"/>
      <w:numFmt w:val="bullet"/>
      <w:lvlText w:val="o"/>
      <w:lvlJc w:val="left"/>
      <w:pPr>
        <w:tabs>
          <w:tab w:val="left" w:pos="36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2E43A">
      <w:start w:val="1"/>
      <w:numFmt w:val="bullet"/>
      <w:lvlText w:val="▪"/>
      <w:lvlJc w:val="left"/>
      <w:pPr>
        <w:tabs>
          <w:tab w:val="left" w:pos="36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F760">
      <w:start w:val="1"/>
      <w:numFmt w:val="bullet"/>
      <w:lvlText w:val="•"/>
      <w:lvlJc w:val="left"/>
      <w:pPr>
        <w:tabs>
          <w:tab w:val="left" w:pos="360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4B8C4">
      <w:start w:val="1"/>
      <w:numFmt w:val="bullet"/>
      <w:lvlText w:val="o"/>
      <w:lvlJc w:val="left"/>
      <w:pPr>
        <w:tabs>
          <w:tab w:val="left" w:pos="36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24A64">
      <w:start w:val="1"/>
      <w:numFmt w:val="bullet"/>
      <w:lvlText w:val="▪"/>
      <w:lvlJc w:val="left"/>
      <w:pPr>
        <w:tabs>
          <w:tab w:val="left" w:pos="36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7C37E62"/>
    <w:multiLevelType w:val="hybridMultilevel"/>
    <w:tmpl w:val="6A3C0774"/>
    <w:numStyleLink w:val="28"/>
  </w:abstractNum>
  <w:abstractNum w:abstractNumId="27">
    <w:nsid w:val="3A840B7C"/>
    <w:multiLevelType w:val="hybridMultilevel"/>
    <w:tmpl w:val="1DC6AC5E"/>
    <w:numStyleLink w:val="29"/>
  </w:abstractNum>
  <w:abstractNum w:abstractNumId="28">
    <w:nsid w:val="3EEC1D9F"/>
    <w:multiLevelType w:val="hybridMultilevel"/>
    <w:tmpl w:val="27AAF556"/>
    <w:styleLink w:val="25"/>
    <w:lvl w:ilvl="0" w:tplc="6D060A08">
      <w:start w:val="1"/>
      <w:numFmt w:val="bullet"/>
      <w:lvlText w:val="−"/>
      <w:lvlJc w:val="left"/>
      <w:pPr>
        <w:tabs>
          <w:tab w:val="num" w:pos="2124"/>
        </w:tabs>
        <w:ind w:left="708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8A69E">
      <w:start w:val="1"/>
      <w:numFmt w:val="bullet"/>
      <w:lvlText w:val="o"/>
      <w:lvlJc w:val="left"/>
      <w:pPr>
        <w:tabs>
          <w:tab w:val="num" w:pos="2844"/>
        </w:tabs>
        <w:ind w:left="1428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46614">
      <w:start w:val="1"/>
      <w:numFmt w:val="bullet"/>
      <w:lvlText w:val="▪"/>
      <w:lvlJc w:val="left"/>
      <w:pPr>
        <w:tabs>
          <w:tab w:val="num" w:pos="3564"/>
        </w:tabs>
        <w:ind w:left="2148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45CFE">
      <w:start w:val="1"/>
      <w:numFmt w:val="bullet"/>
      <w:lvlText w:val="•"/>
      <w:lvlJc w:val="left"/>
      <w:pPr>
        <w:tabs>
          <w:tab w:val="num" w:pos="4284"/>
        </w:tabs>
        <w:ind w:left="2868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A5E36">
      <w:start w:val="1"/>
      <w:numFmt w:val="bullet"/>
      <w:lvlText w:val="o"/>
      <w:lvlJc w:val="left"/>
      <w:pPr>
        <w:tabs>
          <w:tab w:val="num" w:pos="5004"/>
        </w:tabs>
        <w:ind w:left="3588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62F34">
      <w:start w:val="1"/>
      <w:numFmt w:val="bullet"/>
      <w:lvlText w:val="▪"/>
      <w:lvlJc w:val="left"/>
      <w:pPr>
        <w:tabs>
          <w:tab w:val="num" w:pos="5724"/>
        </w:tabs>
        <w:ind w:left="4308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ADC52">
      <w:start w:val="1"/>
      <w:numFmt w:val="bullet"/>
      <w:lvlText w:val="•"/>
      <w:lvlJc w:val="left"/>
      <w:pPr>
        <w:tabs>
          <w:tab w:val="num" w:pos="6444"/>
        </w:tabs>
        <w:ind w:left="5028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AF2B0">
      <w:start w:val="1"/>
      <w:numFmt w:val="bullet"/>
      <w:lvlText w:val="o"/>
      <w:lvlJc w:val="left"/>
      <w:pPr>
        <w:tabs>
          <w:tab w:val="num" w:pos="7164"/>
        </w:tabs>
        <w:ind w:left="5748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2594A">
      <w:start w:val="1"/>
      <w:numFmt w:val="bullet"/>
      <w:lvlText w:val="▪"/>
      <w:lvlJc w:val="left"/>
      <w:pPr>
        <w:tabs>
          <w:tab w:val="num" w:pos="7884"/>
        </w:tabs>
        <w:ind w:left="6468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0537DB0"/>
    <w:multiLevelType w:val="hybridMultilevel"/>
    <w:tmpl w:val="20FCDAA0"/>
    <w:styleLink w:val="17"/>
    <w:lvl w:ilvl="0" w:tplc="D638C3E0">
      <w:start w:val="1"/>
      <w:numFmt w:val="bullet"/>
      <w:lvlText w:val="•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020D0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2E160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8760A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AA4A0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A1758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2E230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C5936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048A8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24939E0"/>
    <w:multiLevelType w:val="hybridMultilevel"/>
    <w:tmpl w:val="336E809E"/>
    <w:numStyleLink w:val="9"/>
  </w:abstractNum>
  <w:abstractNum w:abstractNumId="31">
    <w:nsid w:val="4B6644F3"/>
    <w:multiLevelType w:val="hybridMultilevel"/>
    <w:tmpl w:val="27AAF556"/>
    <w:numStyleLink w:val="25"/>
  </w:abstractNum>
  <w:abstractNum w:abstractNumId="32">
    <w:nsid w:val="4C2C770A"/>
    <w:multiLevelType w:val="hybridMultilevel"/>
    <w:tmpl w:val="E77AE1CA"/>
    <w:numStyleLink w:val="10"/>
  </w:abstractNum>
  <w:abstractNum w:abstractNumId="33">
    <w:nsid w:val="4DD06B35"/>
    <w:multiLevelType w:val="hybridMultilevel"/>
    <w:tmpl w:val="3BB04F90"/>
    <w:numStyleLink w:val="16"/>
  </w:abstractNum>
  <w:abstractNum w:abstractNumId="34">
    <w:nsid w:val="4E032036"/>
    <w:multiLevelType w:val="hybridMultilevel"/>
    <w:tmpl w:val="5C2ECC8E"/>
    <w:numStyleLink w:val="6"/>
  </w:abstractNum>
  <w:abstractNum w:abstractNumId="35">
    <w:nsid w:val="4E264DA0"/>
    <w:multiLevelType w:val="hybridMultilevel"/>
    <w:tmpl w:val="6A3C0774"/>
    <w:styleLink w:val="28"/>
    <w:lvl w:ilvl="0" w:tplc="4FCE06DE">
      <w:start w:val="1"/>
      <w:numFmt w:val="decimal"/>
      <w:lvlText w:val="%1."/>
      <w:lvlJc w:val="left"/>
      <w:pPr>
        <w:ind w:left="1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21E5E">
      <w:start w:val="1"/>
      <w:numFmt w:val="decimal"/>
      <w:lvlText w:val="%2."/>
      <w:lvlJc w:val="left"/>
      <w:pPr>
        <w:tabs>
          <w:tab w:val="left" w:pos="1080"/>
        </w:tabs>
        <w:ind w:left="1740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4C030">
      <w:start w:val="1"/>
      <w:numFmt w:val="lowerRoman"/>
      <w:lvlText w:val="%3."/>
      <w:lvlJc w:val="left"/>
      <w:pPr>
        <w:tabs>
          <w:tab w:val="left" w:pos="1080"/>
        </w:tabs>
        <w:ind w:left="2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61038">
      <w:start w:val="1"/>
      <w:numFmt w:val="decimal"/>
      <w:lvlText w:val="%4."/>
      <w:lvlJc w:val="left"/>
      <w:pPr>
        <w:tabs>
          <w:tab w:val="left" w:pos="1080"/>
        </w:tabs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9817D2">
      <w:start w:val="1"/>
      <w:numFmt w:val="lowerLetter"/>
      <w:lvlText w:val="%5."/>
      <w:lvlJc w:val="left"/>
      <w:pPr>
        <w:tabs>
          <w:tab w:val="left" w:pos="1080"/>
        </w:tabs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A1498">
      <w:start w:val="1"/>
      <w:numFmt w:val="lowerRoman"/>
      <w:lvlText w:val="%6."/>
      <w:lvlJc w:val="left"/>
      <w:pPr>
        <w:tabs>
          <w:tab w:val="left" w:pos="1080"/>
        </w:tabs>
        <w:ind w:left="45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AF214">
      <w:start w:val="1"/>
      <w:numFmt w:val="decimal"/>
      <w:lvlText w:val="%7."/>
      <w:lvlJc w:val="left"/>
      <w:pPr>
        <w:tabs>
          <w:tab w:val="left" w:pos="1080"/>
        </w:tabs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22E76">
      <w:start w:val="1"/>
      <w:numFmt w:val="lowerLetter"/>
      <w:lvlText w:val="%8."/>
      <w:lvlJc w:val="left"/>
      <w:pPr>
        <w:tabs>
          <w:tab w:val="left" w:pos="1080"/>
        </w:tabs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4FC7A">
      <w:start w:val="1"/>
      <w:numFmt w:val="lowerRoman"/>
      <w:lvlText w:val="%9."/>
      <w:lvlJc w:val="left"/>
      <w:pPr>
        <w:tabs>
          <w:tab w:val="left" w:pos="1080"/>
        </w:tabs>
        <w:ind w:left="67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14E50DF"/>
    <w:multiLevelType w:val="hybridMultilevel"/>
    <w:tmpl w:val="DC0E9C82"/>
    <w:numStyleLink w:val="14"/>
  </w:abstractNum>
  <w:abstractNum w:abstractNumId="37">
    <w:nsid w:val="5557218E"/>
    <w:multiLevelType w:val="hybridMultilevel"/>
    <w:tmpl w:val="FC7A94B2"/>
    <w:styleLink w:val="27"/>
    <w:lvl w:ilvl="0" w:tplc="E4842EB2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4208A">
      <w:start w:val="1"/>
      <w:numFmt w:val="decimal"/>
      <w:lvlText w:val="%2."/>
      <w:lvlJc w:val="left"/>
      <w:pPr>
        <w:tabs>
          <w:tab w:val="left" w:pos="720"/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8AC7A">
      <w:start w:val="1"/>
      <w:numFmt w:val="decimal"/>
      <w:lvlText w:val="%3."/>
      <w:lvlJc w:val="left"/>
      <w:pPr>
        <w:tabs>
          <w:tab w:val="left" w:pos="720"/>
          <w:tab w:val="num" w:pos="3564"/>
        </w:tabs>
        <w:ind w:left="2160" w:firstLine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E6C46">
      <w:start w:val="1"/>
      <w:numFmt w:val="decimal"/>
      <w:lvlText w:val="%4."/>
      <w:lvlJc w:val="left"/>
      <w:pPr>
        <w:tabs>
          <w:tab w:val="left" w:pos="720"/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225C4">
      <w:start w:val="1"/>
      <w:numFmt w:val="decimal"/>
      <w:lvlText w:val="%5."/>
      <w:lvlJc w:val="left"/>
      <w:pPr>
        <w:tabs>
          <w:tab w:val="left" w:pos="720"/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80F8A">
      <w:start w:val="1"/>
      <w:numFmt w:val="decimal"/>
      <w:lvlText w:val="%6."/>
      <w:lvlJc w:val="left"/>
      <w:pPr>
        <w:tabs>
          <w:tab w:val="left" w:pos="720"/>
          <w:tab w:val="num" w:pos="5724"/>
        </w:tabs>
        <w:ind w:left="4320" w:firstLine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EBBA2">
      <w:start w:val="1"/>
      <w:numFmt w:val="decimal"/>
      <w:lvlText w:val="%7."/>
      <w:lvlJc w:val="left"/>
      <w:pPr>
        <w:tabs>
          <w:tab w:val="left" w:pos="720"/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838C0">
      <w:start w:val="1"/>
      <w:numFmt w:val="decimal"/>
      <w:lvlText w:val="%8."/>
      <w:lvlJc w:val="left"/>
      <w:pPr>
        <w:tabs>
          <w:tab w:val="left" w:pos="720"/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040ECE">
      <w:start w:val="1"/>
      <w:numFmt w:val="decimal"/>
      <w:lvlText w:val="%9."/>
      <w:lvlJc w:val="left"/>
      <w:pPr>
        <w:tabs>
          <w:tab w:val="left" w:pos="720"/>
          <w:tab w:val="num" w:pos="7884"/>
        </w:tabs>
        <w:ind w:left="6480" w:firstLine="8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5F43037"/>
    <w:multiLevelType w:val="hybridMultilevel"/>
    <w:tmpl w:val="61F4354C"/>
    <w:numStyleLink w:val="5"/>
  </w:abstractNum>
  <w:abstractNum w:abstractNumId="39">
    <w:nsid w:val="578374C2"/>
    <w:multiLevelType w:val="hybridMultilevel"/>
    <w:tmpl w:val="EA8A545E"/>
    <w:styleLink w:val="12"/>
    <w:lvl w:ilvl="0" w:tplc="159660BC">
      <w:start w:val="1"/>
      <w:numFmt w:val="bullet"/>
      <w:lvlText w:val="•"/>
      <w:lvlJc w:val="left"/>
      <w:pPr>
        <w:tabs>
          <w:tab w:val="num" w:pos="2056"/>
        </w:tabs>
        <w:ind w:left="1347" w:firstLine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006748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2C7C2">
      <w:start w:val="1"/>
      <w:numFmt w:val="bullet"/>
      <w:lvlText w:val="▪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20E2C">
      <w:start w:val="1"/>
      <w:numFmt w:val="bullet"/>
      <w:lvlText w:val="•"/>
      <w:lvlJc w:val="left"/>
      <w:pPr>
        <w:tabs>
          <w:tab w:val="num" w:pos="2149"/>
        </w:tabs>
        <w:ind w:left="1440" w:firstLine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E2E62">
      <w:start w:val="1"/>
      <w:numFmt w:val="bullet"/>
      <w:lvlText w:val="o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E1590">
      <w:start w:val="1"/>
      <w:numFmt w:val="bullet"/>
      <w:lvlText w:val="▪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640F0">
      <w:start w:val="1"/>
      <w:numFmt w:val="bullet"/>
      <w:lvlText w:val="•"/>
      <w:lvlJc w:val="left"/>
      <w:pPr>
        <w:tabs>
          <w:tab w:val="num" w:pos="4309"/>
        </w:tabs>
        <w:ind w:left="3600" w:firstLine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03F7C">
      <w:start w:val="1"/>
      <w:numFmt w:val="bullet"/>
      <w:lvlText w:val="o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4172C">
      <w:start w:val="1"/>
      <w:numFmt w:val="bullet"/>
      <w:lvlText w:val="▪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92B7D82"/>
    <w:multiLevelType w:val="hybridMultilevel"/>
    <w:tmpl w:val="63EE2EFE"/>
    <w:styleLink w:val="2"/>
    <w:lvl w:ilvl="0" w:tplc="49887D70">
      <w:start w:val="1"/>
      <w:numFmt w:val="bullet"/>
      <w:lvlText w:val="•"/>
      <w:lvlJc w:val="left"/>
      <w:pPr>
        <w:tabs>
          <w:tab w:val="left" w:pos="720"/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A9F2A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6C426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E8C26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6728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6866E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609AC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2112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DCB8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A274DEF"/>
    <w:multiLevelType w:val="hybridMultilevel"/>
    <w:tmpl w:val="FEF46744"/>
    <w:numStyleLink w:val="15"/>
  </w:abstractNum>
  <w:abstractNum w:abstractNumId="42">
    <w:nsid w:val="5A54150A"/>
    <w:multiLevelType w:val="hybridMultilevel"/>
    <w:tmpl w:val="8CBA461A"/>
    <w:numStyleLink w:val="4"/>
  </w:abstractNum>
  <w:abstractNum w:abstractNumId="43">
    <w:nsid w:val="5A6061FB"/>
    <w:multiLevelType w:val="hybridMultilevel"/>
    <w:tmpl w:val="61F4354C"/>
    <w:styleLink w:val="5"/>
    <w:lvl w:ilvl="0" w:tplc="1DE40F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828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824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29B9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8E9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0A8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4830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A0D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04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C53264C"/>
    <w:multiLevelType w:val="hybridMultilevel"/>
    <w:tmpl w:val="A68AB084"/>
    <w:numStyleLink w:val="11"/>
  </w:abstractNum>
  <w:abstractNum w:abstractNumId="45">
    <w:nsid w:val="5CE16BEF"/>
    <w:multiLevelType w:val="hybridMultilevel"/>
    <w:tmpl w:val="20FCDAA0"/>
    <w:numStyleLink w:val="17"/>
  </w:abstractNum>
  <w:abstractNum w:abstractNumId="46">
    <w:nsid w:val="605E519B"/>
    <w:multiLevelType w:val="hybridMultilevel"/>
    <w:tmpl w:val="EA8A545E"/>
    <w:numStyleLink w:val="12"/>
  </w:abstractNum>
  <w:abstractNum w:abstractNumId="47">
    <w:nsid w:val="628E37CD"/>
    <w:multiLevelType w:val="hybridMultilevel"/>
    <w:tmpl w:val="CA2C8A0A"/>
    <w:styleLink w:val="19"/>
    <w:lvl w:ilvl="0" w:tplc="407ADCD6">
      <w:start w:val="1"/>
      <w:numFmt w:val="bullet"/>
      <w:lvlText w:val="•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CAF56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A2C45C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49A80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0CA78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09342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C26FE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48492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20D98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2B17DBC"/>
    <w:multiLevelType w:val="hybridMultilevel"/>
    <w:tmpl w:val="E36424D0"/>
    <w:styleLink w:val="1"/>
    <w:lvl w:ilvl="0" w:tplc="B20C280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87A6C">
      <w:start w:val="1"/>
      <w:numFmt w:val="bullet"/>
      <w:lvlText w:val="o"/>
      <w:lvlJc w:val="left"/>
      <w:pPr>
        <w:ind w:left="7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271F6">
      <w:start w:val="1"/>
      <w:numFmt w:val="bullet"/>
      <w:lvlText w:val="▪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8BFEC">
      <w:start w:val="1"/>
      <w:numFmt w:val="bullet"/>
      <w:lvlText w:val="•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61750">
      <w:start w:val="1"/>
      <w:numFmt w:val="bullet"/>
      <w:lvlText w:val="o"/>
      <w:lvlJc w:val="left"/>
      <w:pPr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80D08">
      <w:start w:val="1"/>
      <w:numFmt w:val="bullet"/>
      <w:lvlText w:val="▪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60596">
      <w:start w:val="1"/>
      <w:numFmt w:val="bullet"/>
      <w:lvlText w:val="•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C2B1E">
      <w:start w:val="1"/>
      <w:numFmt w:val="bullet"/>
      <w:lvlText w:val="o"/>
      <w:lvlJc w:val="left"/>
      <w:pPr>
        <w:ind w:left="49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034FC">
      <w:start w:val="1"/>
      <w:numFmt w:val="bullet"/>
      <w:lvlText w:val="▪"/>
      <w:lvlJc w:val="left"/>
      <w:pPr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3905A4B"/>
    <w:multiLevelType w:val="hybridMultilevel"/>
    <w:tmpl w:val="8A369C9C"/>
    <w:styleLink w:val="30"/>
    <w:lvl w:ilvl="0" w:tplc="ABC088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EC0F0">
      <w:start w:val="1"/>
      <w:numFmt w:val="bullet"/>
      <w:lvlText w:val="o"/>
      <w:lvlJc w:val="left"/>
      <w:pPr>
        <w:ind w:left="1320" w:hanging="1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ACA576">
      <w:start w:val="1"/>
      <w:numFmt w:val="bullet"/>
      <w:lvlText w:val="▪"/>
      <w:lvlJc w:val="left"/>
      <w:pPr>
        <w:tabs>
          <w:tab w:val="left" w:pos="360"/>
        </w:tabs>
        <w:ind w:left="1800" w:hanging="1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A8F78">
      <w:start w:val="1"/>
      <w:numFmt w:val="bullet"/>
      <w:lvlText w:val="•"/>
      <w:lvlJc w:val="left"/>
      <w:pPr>
        <w:tabs>
          <w:tab w:val="left" w:pos="360"/>
        </w:tabs>
        <w:ind w:left="2520" w:hanging="1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E8CAC">
      <w:start w:val="1"/>
      <w:numFmt w:val="bullet"/>
      <w:lvlText w:val="o"/>
      <w:lvlJc w:val="left"/>
      <w:pPr>
        <w:tabs>
          <w:tab w:val="left" w:pos="360"/>
        </w:tabs>
        <w:ind w:left="3240" w:hanging="1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A2446">
      <w:start w:val="1"/>
      <w:numFmt w:val="bullet"/>
      <w:lvlText w:val="▪"/>
      <w:lvlJc w:val="left"/>
      <w:pPr>
        <w:tabs>
          <w:tab w:val="left" w:pos="360"/>
        </w:tabs>
        <w:ind w:left="3960" w:hanging="1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A1286">
      <w:start w:val="1"/>
      <w:numFmt w:val="bullet"/>
      <w:lvlText w:val="•"/>
      <w:lvlJc w:val="left"/>
      <w:pPr>
        <w:tabs>
          <w:tab w:val="left" w:pos="360"/>
        </w:tabs>
        <w:ind w:left="4680" w:hanging="1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05CFC">
      <w:start w:val="1"/>
      <w:numFmt w:val="bullet"/>
      <w:lvlText w:val="o"/>
      <w:lvlJc w:val="left"/>
      <w:pPr>
        <w:tabs>
          <w:tab w:val="left" w:pos="360"/>
        </w:tabs>
        <w:ind w:left="5400" w:hanging="1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A2BD4">
      <w:start w:val="1"/>
      <w:numFmt w:val="bullet"/>
      <w:lvlText w:val="▪"/>
      <w:lvlJc w:val="left"/>
      <w:pPr>
        <w:tabs>
          <w:tab w:val="left" w:pos="360"/>
        </w:tabs>
        <w:ind w:left="6120" w:hanging="1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406040B"/>
    <w:multiLevelType w:val="hybridMultilevel"/>
    <w:tmpl w:val="A492F37E"/>
    <w:numStyleLink w:val="23"/>
  </w:abstractNum>
  <w:abstractNum w:abstractNumId="51">
    <w:nsid w:val="65D434B3"/>
    <w:multiLevelType w:val="hybridMultilevel"/>
    <w:tmpl w:val="E77AE1CA"/>
    <w:styleLink w:val="10"/>
    <w:lvl w:ilvl="0" w:tplc="B568E492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6A0D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0F794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674C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8695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AED5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AD76C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28CF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CD08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61C02DF"/>
    <w:multiLevelType w:val="hybridMultilevel"/>
    <w:tmpl w:val="A68AB084"/>
    <w:styleLink w:val="11"/>
    <w:lvl w:ilvl="0" w:tplc="5B9CDF4C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8E98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8AB22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A5144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0941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FDC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A3BF6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ED26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8995A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6422EB3"/>
    <w:multiLevelType w:val="hybridMultilevel"/>
    <w:tmpl w:val="3BFCBA00"/>
    <w:numStyleLink w:val="20"/>
  </w:abstractNum>
  <w:abstractNum w:abstractNumId="54">
    <w:nsid w:val="691F05DB"/>
    <w:multiLevelType w:val="hybridMultilevel"/>
    <w:tmpl w:val="6CAC6CA0"/>
    <w:numStyleLink w:val="18"/>
  </w:abstractNum>
  <w:abstractNum w:abstractNumId="55">
    <w:nsid w:val="6B5039B9"/>
    <w:multiLevelType w:val="hybridMultilevel"/>
    <w:tmpl w:val="5C2ECC8E"/>
    <w:styleLink w:val="6"/>
    <w:lvl w:ilvl="0" w:tplc="F0AE04F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2E62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04B2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2E5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A351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0606A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E0CC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256F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653E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036E39"/>
    <w:multiLevelType w:val="hybridMultilevel"/>
    <w:tmpl w:val="BA527CD8"/>
    <w:styleLink w:val="22"/>
    <w:lvl w:ilvl="0" w:tplc="097C2D10">
      <w:start w:val="1"/>
      <w:numFmt w:val="decimal"/>
      <w:lvlText w:val="%1."/>
      <w:lvlJc w:val="left"/>
      <w:pPr>
        <w:tabs>
          <w:tab w:val="num" w:pos="1416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ACCC4">
      <w:start w:val="1"/>
      <w:numFmt w:val="lowerLetter"/>
      <w:lvlText w:val="%2."/>
      <w:lvlJc w:val="left"/>
      <w:pPr>
        <w:tabs>
          <w:tab w:val="num" w:pos="2124"/>
        </w:tabs>
        <w:ind w:left="22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21E70">
      <w:start w:val="1"/>
      <w:numFmt w:val="lowerRoman"/>
      <w:lvlText w:val="%3."/>
      <w:lvlJc w:val="left"/>
      <w:pPr>
        <w:tabs>
          <w:tab w:val="num" w:pos="2832"/>
        </w:tabs>
        <w:ind w:left="29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02948">
      <w:start w:val="1"/>
      <w:numFmt w:val="decimal"/>
      <w:lvlText w:val="%4."/>
      <w:lvlJc w:val="left"/>
      <w:pPr>
        <w:tabs>
          <w:tab w:val="num" w:pos="3540"/>
        </w:tabs>
        <w:ind w:left="36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2B9E4">
      <w:start w:val="1"/>
      <w:numFmt w:val="lowerLetter"/>
      <w:lvlText w:val="%5."/>
      <w:lvlJc w:val="left"/>
      <w:pPr>
        <w:tabs>
          <w:tab w:val="num" w:pos="4248"/>
        </w:tabs>
        <w:ind w:left="43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C4EB4">
      <w:start w:val="1"/>
      <w:numFmt w:val="lowerRoman"/>
      <w:lvlText w:val="%6."/>
      <w:lvlJc w:val="left"/>
      <w:pPr>
        <w:tabs>
          <w:tab w:val="num" w:pos="4956"/>
        </w:tabs>
        <w:ind w:left="504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E3DDC">
      <w:start w:val="1"/>
      <w:numFmt w:val="decimal"/>
      <w:lvlText w:val="%7."/>
      <w:lvlJc w:val="left"/>
      <w:pPr>
        <w:tabs>
          <w:tab w:val="num" w:pos="5664"/>
        </w:tabs>
        <w:ind w:left="57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58D532">
      <w:start w:val="1"/>
      <w:numFmt w:val="lowerLetter"/>
      <w:lvlText w:val="%8."/>
      <w:lvlJc w:val="left"/>
      <w:pPr>
        <w:tabs>
          <w:tab w:val="num" w:pos="6372"/>
        </w:tabs>
        <w:ind w:left="64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8A498">
      <w:start w:val="1"/>
      <w:numFmt w:val="lowerRoman"/>
      <w:suff w:val="nothing"/>
      <w:lvlText w:val="%9."/>
      <w:lvlJc w:val="left"/>
      <w:pPr>
        <w:ind w:left="716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4BE6A82"/>
    <w:multiLevelType w:val="hybridMultilevel"/>
    <w:tmpl w:val="6F441BEA"/>
    <w:numStyleLink w:val="7"/>
  </w:abstractNum>
  <w:abstractNum w:abstractNumId="58">
    <w:nsid w:val="77FF4ED4"/>
    <w:multiLevelType w:val="hybridMultilevel"/>
    <w:tmpl w:val="62AA8644"/>
    <w:numStyleLink w:val="31"/>
  </w:abstractNum>
  <w:abstractNum w:abstractNumId="59">
    <w:nsid w:val="782A259D"/>
    <w:multiLevelType w:val="hybridMultilevel"/>
    <w:tmpl w:val="62AA8644"/>
    <w:styleLink w:val="31"/>
    <w:lvl w:ilvl="0" w:tplc="57B67DC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8918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CC9F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E9A1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C9F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C2D3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0237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C0BD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A2B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965663E"/>
    <w:multiLevelType w:val="hybridMultilevel"/>
    <w:tmpl w:val="6F441BEA"/>
    <w:styleLink w:val="7"/>
    <w:lvl w:ilvl="0" w:tplc="20CEEA7C">
      <w:start w:val="1"/>
      <w:numFmt w:val="bullet"/>
      <w:lvlText w:val="•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26794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4579E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E2490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E1280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05FA8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AED12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23B52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64096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AEF6C9A"/>
    <w:multiLevelType w:val="hybridMultilevel"/>
    <w:tmpl w:val="CA2C8A0A"/>
    <w:numStyleLink w:val="19"/>
  </w:abstractNum>
  <w:num w:numId="1">
    <w:abstractNumId w:val="48"/>
  </w:num>
  <w:num w:numId="2">
    <w:abstractNumId w:val="14"/>
  </w:num>
  <w:num w:numId="3">
    <w:abstractNumId w:val="4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42"/>
  </w:num>
  <w:num w:numId="9">
    <w:abstractNumId w:val="43"/>
  </w:num>
  <w:num w:numId="10">
    <w:abstractNumId w:val="38"/>
  </w:num>
  <w:num w:numId="11">
    <w:abstractNumId w:val="55"/>
  </w:num>
  <w:num w:numId="12">
    <w:abstractNumId w:val="34"/>
  </w:num>
  <w:num w:numId="13">
    <w:abstractNumId w:val="60"/>
  </w:num>
  <w:num w:numId="14">
    <w:abstractNumId w:val="57"/>
  </w:num>
  <w:num w:numId="15">
    <w:abstractNumId w:val="6"/>
  </w:num>
  <w:num w:numId="16">
    <w:abstractNumId w:val="20"/>
  </w:num>
  <w:num w:numId="17">
    <w:abstractNumId w:val="19"/>
  </w:num>
  <w:num w:numId="18">
    <w:abstractNumId w:val="30"/>
  </w:num>
  <w:num w:numId="19">
    <w:abstractNumId w:val="51"/>
  </w:num>
  <w:num w:numId="20">
    <w:abstractNumId w:val="32"/>
  </w:num>
  <w:num w:numId="21">
    <w:abstractNumId w:val="52"/>
  </w:num>
  <w:num w:numId="22">
    <w:abstractNumId w:val="44"/>
  </w:num>
  <w:num w:numId="23">
    <w:abstractNumId w:val="39"/>
  </w:num>
  <w:num w:numId="24">
    <w:abstractNumId w:val="46"/>
  </w:num>
  <w:num w:numId="25">
    <w:abstractNumId w:val="0"/>
  </w:num>
  <w:num w:numId="26">
    <w:abstractNumId w:val="15"/>
  </w:num>
  <w:num w:numId="27">
    <w:abstractNumId w:val="7"/>
  </w:num>
  <w:num w:numId="28">
    <w:abstractNumId w:val="36"/>
  </w:num>
  <w:num w:numId="29">
    <w:abstractNumId w:val="5"/>
  </w:num>
  <w:num w:numId="30">
    <w:abstractNumId w:val="41"/>
  </w:num>
  <w:num w:numId="31">
    <w:abstractNumId w:val="10"/>
  </w:num>
  <w:num w:numId="32">
    <w:abstractNumId w:val="33"/>
  </w:num>
  <w:num w:numId="33">
    <w:abstractNumId w:val="29"/>
  </w:num>
  <w:num w:numId="34">
    <w:abstractNumId w:val="45"/>
  </w:num>
  <w:num w:numId="35">
    <w:abstractNumId w:val="17"/>
  </w:num>
  <w:num w:numId="36">
    <w:abstractNumId w:val="54"/>
  </w:num>
  <w:num w:numId="37">
    <w:abstractNumId w:val="47"/>
  </w:num>
  <w:num w:numId="38">
    <w:abstractNumId w:val="61"/>
  </w:num>
  <w:num w:numId="39">
    <w:abstractNumId w:val="9"/>
  </w:num>
  <w:num w:numId="40">
    <w:abstractNumId w:val="53"/>
  </w:num>
  <w:num w:numId="41">
    <w:abstractNumId w:val="13"/>
  </w:num>
  <w:num w:numId="42">
    <w:abstractNumId w:val="23"/>
  </w:num>
  <w:num w:numId="43">
    <w:abstractNumId w:val="56"/>
  </w:num>
  <w:num w:numId="44">
    <w:abstractNumId w:val="24"/>
  </w:num>
  <w:num w:numId="45">
    <w:abstractNumId w:val="22"/>
  </w:num>
  <w:num w:numId="46">
    <w:abstractNumId w:val="50"/>
  </w:num>
  <w:num w:numId="47">
    <w:abstractNumId w:val="24"/>
    <w:lvlOverride w:ilvl="0">
      <w:startOverride w:val="4"/>
    </w:lvlOverride>
  </w:num>
  <w:num w:numId="48">
    <w:abstractNumId w:val="4"/>
  </w:num>
  <w:num w:numId="49">
    <w:abstractNumId w:val="3"/>
  </w:num>
  <w:num w:numId="50">
    <w:abstractNumId w:val="24"/>
    <w:lvlOverride w:ilvl="0">
      <w:startOverride w:val="5"/>
    </w:lvlOverride>
  </w:num>
  <w:num w:numId="51">
    <w:abstractNumId w:val="28"/>
  </w:num>
  <w:num w:numId="52">
    <w:abstractNumId w:val="31"/>
  </w:num>
  <w:num w:numId="53">
    <w:abstractNumId w:val="18"/>
  </w:num>
  <w:num w:numId="54">
    <w:abstractNumId w:val="1"/>
  </w:num>
  <w:num w:numId="55">
    <w:abstractNumId w:val="37"/>
  </w:num>
  <w:num w:numId="56">
    <w:abstractNumId w:val="2"/>
  </w:num>
  <w:num w:numId="57">
    <w:abstractNumId w:val="35"/>
  </w:num>
  <w:num w:numId="58">
    <w:abstractNumId w:val="26"/>
  </w:num>
  <w:num w:numId="59">
    <w:abstractNumId w:val="25"/>
  </w:num>
  <w:num w:numId="60">
    <w:abstractNumId w:val="27"/>
  </w:num>
  <w:num w:numId="61">
    <w:abstractNumId w:val="49"/>
  </w:num>
  <w:num w:numId="62">
    <w:abstractNumId w:val="21"/>
  </w:num>
  <w:num w:numId="63">
    <w:abstractNumId w:val="59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D"/>
    <w:rsid w:val="003135B6"/>
    <w:rsid w:val="009E60ED"/>
    <w:rsid w:val="00D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1EDF-0449-410D-A761-9981FFB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a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6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9"/>
      </w:numPr>
    </w:pPr>
  </w:style>
  <w:style w:type="paragraph" w:styleId="a8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3"/>
      </w:numPr>
    </w:pPr>
  </w:style>
  <w:style w:type="paragraph" w:styleId="a9">
    <w:name w:val="No Spacing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13">
    <w:name w:val="Импортированный стиль 13"/>
    <w:pPr>
      <w:numPr>
        <w:numId w:val="25"/>
      </w:numPr>
    </w:pPr>
  </w:style>
  <w:style w:type="numbering" w:customStyle="1" w:styleId="14">
    <w:name w:val="Импортированный стиль 14"/>
    <w:pPr>
      <w:numPr>
        <w:numId w:val="27"/>
      </w:numPr>
    </w:pPr>
  </w:style>
  <w:style w:type="numbering" w:customStyle="1" w:styleId="15">
    <w:name w:val="Импортированный стиль 15"/>
    <w:pPr>
      <w:numPr>
        <w:numId w:val="29"/>
      </w:numPr>
    </w:pPr>
  </w:style>
  <w:style w:type="numbering" w:customStyle="1" w:styleId="16">
    <w:name w:val="Импортированный стиль 16"/>
    <w:pPr>
      <w:numPr>
        <w:numId w:val="31"/>
      </w:numPr>
    </w:pPr>
  </w:style>
  <w:style w:type="numbering" w:customStyle="1" w:styleId="17">
    <w:name w:val="Импортированный стиль 17"/>
    <w:pPr>
      <w:numPr>
        <w:numId w:val="33"/>
      </w:numPr>
    </w:pPr>
  </w:style>
  <w:style w:type="numbering" w:customStyle="1" w:styleId="18">
    <w:name w:val="Импортированный стиль 18"/>
    <w:pPr>
      <w:numPr>
        <w:numId w:val="35"/>
      </w:numPr>
    </w:pPr>
  </w:style>
  <w:style w:type="numbering" w:customStyle="1" w:styleId="19">
    <w:name w:val="Импортированный стиль 19"/>
    <w:pPr>
      <w:numPr>
        <w:numId w:val="37"/>
      </w:numPr>
    </w:pPr>
  </w:style>
  <w:style w:type="numbering" w:customStyle="1" w:styleId="20">
    <w:name w:val="Импортированный стиль 20"/>
    <w:pPr>
      <w:numPr>
        <w:numId w:val="39"/>
      </w:numPr>
    </w:p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color w:val="000000"/>
      <w:u w:val="none" w:color="000000"/>
    </w:rPr>
  </w:style>
  <w:style w:type="numbering" w:customStyle="1" w:styleId="21">
    <w:name w:val="Импортированный стиль 21"/>
    <w:pPr>
      <w:numPr>
        <w:numId w:val="41"/>
      </w:numPr>
    </w:pPr>
  </w:style>
  <w:style w:type="numbering" w:customStyle="1" w:styleId="22">
    <w:name w:val="Импортированный стиль 22"/>
    <w:pPr>
      <w:numPr>
        <w:numId w:val="43"/>
      </w:numPr>
    </w:pPr>
  </w:style>
  <w:style w:type="numbering" w:customStyle="1" w:styleId="23">
    <w:name w:val="Импортированный стиль 23"/>
    <w:pPr>
      <w:numPr>
        <w:numId w:val="45"/>
      </w:numPr>
    </w:pPr>
  </w:style>
  <w:style w:type="numbering" w:customStyle="1" w:styleId="24">
    <w:name w:val="Импортированный стиль 24"/>
    <w:pPr>
      <w:numPr>
        <w:numId w:val="48"/>
      </w:numPr>
    </w:pPr>
  </w:style>
  <w:style w:type="numbering" w:customStyle="1" w:styleId="25">
    <w:name w:val="Импортированный стиль 25"/>
    <w:pPr>
      <w:numPr>
        <w:numId w:val="51"/>
      </w:numPr>
    </w:pPr>
  </w:style>
  <w:style w:type="numbering" w:customStyle="1" w:styleId="26">
    <w:name w:val="Импортированный стиль 26"/>
    <w:pPr>
      <w:numPr>
        <w:numId w:val="53"/>
      </w:numPr>
    </w:pPr>
  </w:style>
  <w:style w:type="numbering" w:customStyle="1" w:styleId="27">
    <w:name w:val="Импортированный стиль 27"/>
    <w:pPr>
      <w:numPr>
        <w:numId w:val="55"/>
      </w:numPr>
    </w:p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2a">
    <w:name w:val="Body Text 2"/>
    <w:pPr>
      <w:ind w:firstLine="567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28">
    <w:name w:val="Импортированный стиль 28"/>
    <w:pPr>
      <w:numPr>
        <w:numId w:val="57"/>
      </w:numPr>
    </w:pPr>
  </w:style>
  <w:style w:type="numbering" w:customStyle="1" w:styleId="29">
    <w:name w:val="Импортированный стиль 29"/>
    <w:pPr>
      <w:numPr>
        <w:numId w:val="59"/>
      </w:numPr>
    </w:pPr>
  </w:style>
  <w:style w:type="numbering" w:customStyle="1" w:styleId="30">
    <w:name w:val="Импортированный стиль 30"/>
    <w:pPr>
      <w:numPr>
        <w:numId w:val="61"/>
      </w:numPr>
    </w:pPr>
  </w:style>
  <w:style w:type="numbering" w:customStyle="1" w:styleId="31">
    <w:name w:val="Импортированный стиль 31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hyperlink" Target="http://www.books.ru/author/baryaeva-19054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oter" Target="footer2.xml"/><Relationship Id="rId10" Type="http://schemas.openxmlformats.org/officeDocument/2006/relationships/hyperlink" Target="http://www.books.ru/author/boikov-100381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yperlink" Target="http://www.books.ru/author/bgazhnokova-191171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eader" Target="header2.xml"/><Relationship Id="rId8" Type="http://schemas.openxmlformats.org/officeDocument/2006/relationships/hyperlink" Target="http://www.books.ru/books/obuchenie-detei-s-vyrazhennym-nedorazvitiem-intellekta-661812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eader" Target="header1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13135</Words>
  <Characters>74875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2017-12-04T09:29:00Z</dcterms:created>
  <dcterms:modified xsi:type="dcterms:W3CDTF">2017-12-04T09:29:00Z</dcterms:modified>
</cp:coreProperties>
</file>